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DB" w:rsidRPr="006C2872" w:rsidRDefault="008317DB" w:rsidP="00F82A41">
      <w:pPr>
        <w:widowControl/>
        <w:jc w:val="center"/>
        <w:rPr>
          <w:rFonts w:ascii="Times New Roman" w:eastAsia="宋体" w:hAnsi="Times New Roman" w:cs="宋体"/>
          <w:color w:val="333333"/>
          <w:kern w:val="0"/>
          <w:sz w:val="18"/>
          <w:szCs w:val="18"/>
        </w:rPr>
      </w:pPr>
      <w:r w:rsidRPr="006C2872">
        <w:rPr>
          <w:rFonts w:ascii="Times New Roman" w:eastAsiaTheme="majorEastAsia" w:hAnsi="Times New Roman" w:cs="宋体"/>
          <w:color w:val="333333"/>
          <w:kern w:val="0"/>
          <w:sz w:val="30"/>
          <w:szCs w:val="30"/>
        </w:rPr>
        <w:t>网络公</w:t>
      </w:r>
      <w:proofErr w:type="gramStart"/>
      <w:r w:rsidRPr="006C2872">
        <w:rPr>
          <w:rFonts w:ascii="Times New Roman" w:eastAsiaTheme="majorEastAsia" w:hAnsi="Times New Roman" w:cs="宋体"/>
          <w:color w:val="333333"/>
          <w:kern w:val="0"/>
          <w:sz w:val="30"/>
          <w:szCs w:val="30"/>
        </w:rPr>
        <w:t>选课</w:t>
      </w:r>
      <w:r w:rsidR="00F82A41">
        <w:rPr>
          <w:rFonts w:ascii="Times New Roman" w:eastAsiaTheme="majorEastAsia" w:hAnsi="Times New Roman" w:cs="宋体" w:hint="eastAsia"/>
          <w:color w:val="333333"/>
          <w:kern w:val="0"/>
          <w:sz w:val="30"/>
          <w:szCs w:val="30"/>
        </w:rPr>
        <w:t>选课</w:t>
      </w:r>
      <w:proofErr w:type="gramEnd"/>
      <w:r w:rsidR="00F82A41">
        <w:rPr>
          <w:rFonts w:ascii="Times New Roman" w:eastAsiaTheme="majorEastAsia" w:hAnsi="Times New Roman" w:cs="宋体" w:hint="eastAsia"/>
          <w:color w:val="333333"/>
          <w:kern w:val="0"/>
          <w:sz w:val="30"/>
          <w:szCs w:val="30"/>
        </w:rPr>
        <w:t>必读</w:t>
      </w:r>
    </w:p>
    <w:p w:rsidR="008317DB" w:rsidRPr="00F507C7" w:rsidRDefault="008317DB" w:rsidP="00C51DA2">
      <w:pPr>
        <w:widowControl/>
        <w:spacing w:line="540" w:lineRule="exact"/>
        <w:ind w:firstLine="561"/>
        <w:jc w:val="left"/>
        <w:rPr>
          <w:rFonts w:ascii="Times New Roman" w:eastAsia="宋体" w:hAnsi="Times New Roman" w:cs="宋体"/>
          <w:kern w:val="0"/>
          <w:sz w:val="18"/>
          <w:szCs w:val="18"/>
        </w:rPr>
      </w:pPr>
      <w:bookmarkStart w:id="0" w:name="_GoBack"/>
      <w:bookmarkEnd w:id="0"/>
      <w:r w:rsidRPr="00F507C7">
        <w:rPr>
          <w:rFonts w:ascii="Times New Roman" w:eastAsia="宋体" w:hAnsi="Times New Roman" w:cs="宋体"/>
          <w:kern w:val="0"/>
          <w:sz w:val="28"/>
          <w:szCs w:val="28"/>
        </w:rPr>
        <w:t>为进一步丰富学校文化素质教育课程</w:t>
      </w:r>
      <w:r w:rsidR="00FB33A3">
        <w:rPr>
          <w:rFonts w:ascii="Times New Roman" w:eastAsia="宋体" w:hAnsi="Times New Roman" w:cs="宋体" w:hint="eastAsia"/>
          <w:kern w:val="0"/>
          <w:sz w:val="28"/>
          <w:szCs w:val="28"/>
        </w:rPr>
        <w:t>资源</w:t>
      </w:r>
      <w:r w:rsidRPr="00F507C7">
        <w:rPr>
          <w:rFonts w:ascii="Times New Roman" w:eastAsia="宋体" w:hAnsi="Times New Roman" w:cs="宋体"/>
          <w:kern w:val="0"/>
          <w:sz w:val="28"/>
          <w:szCs w:val="28"/>
        </w:rPr>
        <w:t>，共享优质课程，学校引入部分</w:t>
      </w:r>
      <w:r w:rsidR="001D345C">
        <w:rPr>
          <w:rFonts w:ascii="Times New Roman" w:eastAsia="宋体" w:hAnsi="Times New Roman" w:cs="宋体" w:hint="eastAsia"/>
          <w:kern w:val="0"/>
          <w:sz w:val="28"/>
          <w:szCs w:val="28"/>
        </w:rPr>
        <w:t>在线开放网络</w:t>
      </w:r>
      <w:r w:rsidRPr="00F507C7">
        <w:rPr>
          <w:rFonts w:ascii="Times New Roman" w:eastAsia="宋体" w:hAnsi="Times New Roman" w:cs="宋体"/>
          <w:kern w:val="0"/>
          <w:sz w:val="28"/>
          <w:szCs w:val="28"/>
        </w:rPr>
        <w:t>课程作为我校</w:t>
      </w:r>
      <w:r w:rsidR="00966528" w:rsidRPr="00F507C7">
        <w:rPr>
          <w:rFonts w:ascii="Times New Roman" w:eastAsia="宋体" w:hAnsi="Times New Roman" w:cs="宋体" w:hint="eastAsia"/>
          <w:kern w:val="0"/>
          <w:sz w:val="28"/>
          <w:szCs w:val="28"/>
        </w:rPr>
        <w:t>公共选修</w:t>
      </w:r>
      <w:r w:rsidRPr="00F507C7">
        <w:rPr>
          <w:rFonts w:ascii="Times New Roman" w:eastAsia="宋体" w:hAnsi="Times New Roman" w:cs="宋体"/>
          <w:kern w:val="0"/>
          <w:sz w:val="28"/>
          <w:szCs w:val="28"/>
        </w:rPr>
        <w:t>课程。</w:t>
      </w:r>
      <w:r w:rsidR="002B6A19" w:rsidRPr="00F507C7">
        <w:rPr>
          <w:rFonts w:ascii="Times New Roman" w:eastAsia="宋体" w:hAnsi="Times New Roman" w:cs="Times New Roman"/>
          <w:kern w:val="0"/>
          <w:sz w:val="28"/>
          <w:szCs w:val="28"/>
        </w:rPr>
        <w:t>2015-2016-2</w:t>
      </w:r>
      <w:r w:rsidRPr="00F507C7">
        <w:rPr>
          <w:rFonts w:ascii="Times New Roman" w:eastAsia="宋体" w:hAnsi="Times New Roman" w:cs="宋体"/>
          <w:kern w:val="0"/>
          <w:sz w:val="28"/>
          <w:szCs w:val="28"/>
        </w:rPr>
        <w:t>学期</w:t>
      </w:r>
      <w:r w:rsidR="002B6A19" w:rsidRPr="00F507C7">
        <w:rPr>
          <w:rFonts w:ascii="Times New Roman" w:eastAsia="宋体" w:hAnsi="Times New Roman" w:cs="宋体" w:hint="eastAsia"/>
          <w:kern w:val="0"/>
          <w:sz w:val="28"/>
          <w:szCs w:val="28"/>
        </w:rPr>
        <w:t>将面</w:t>
      </w:r>
      <w:r w:rsidRPr="00F507C7">
        <w:rPr>
          <w:rFonts w:ascii="Times New Roman" w:eastAsia="宋体" w:hAnsi="Times New Roman" w:cs="宋体"/>
          <w:kern w:val="0"/>
          <w:sz w:val="28"/>
          <w:szCs w:val="28"/>
        </w:rPr>
        <w:t>向全校本科生开放</w:t>
      </w:r>
      <w:r w:rsidR="00116431" w:rsidRPr="00F507C7">
        <w:rPr>
          <w:rFonts w:ascii="Times New Roman" w:eastAsia="宋体" w:hAnsi="Times New Roman" w:cs="宋体" w:hint="eastAsia"/>
          <w:kern w:val="0"/>
          <w:sz w:val="28"/>
          <w:szCs w:val="28"/>
        </w:rPr>
        <w:t>8</w:t>
      </w:r>
      <w:r w:rsidRPr="00F507C7">
        <w:rPr>
          <w:rFonts w:ascii="Times New Roman" w:eastAsia="宋体" w:hAnsi="Times New Roman" w:cs="宋体"/>
          <w:kern w:val="0"/>
          <w:sz w:val="28"/>
          <w:szCs w:val="28"/>
        </w:rPr>
        <w:t>门课程供学生选修，现就有关事项通知如下：</w:t>
      </w:r>
    </w:p>
    <w:p w:rsidR="00CD07C5" w:rsidRPr="00F507C7" w:rsidRDefault="002B6A19" w:rsidP="00C51DA2">
      <w:pPr>
        <w:widowControl/>
        <w:spacing w:line="540" w:lineRule="exact"/>
        <w:ind w:firstLine="561"/>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一、网络</w:t>
      </w:r>
      <w:r w:rsidR="00431154" w:rsidRPr="00F507C7">
        <w:rPr>
          <w:rFonts w:ascii="Times New Roman" w:eastAsia="宋体" w:hAnsi="Times New Roman" w:cs="宋体" w:hint="eastAsia"/>
          <w:kern w:val="0"/>
          <w:sz w:val="28"/>
          <w:szCs w:val="28"/>
        </w:rPr>
        <w:t>公选</w:t>
      </w:r>
      <w:r w:rsidRPr="00F507C7">
        <w:rPr>
          <w:rFonts w:ascii="Times New Roman" w:eastAsia="宋体" w:hAnsi="Times New Roman" w:cs="宋体" w:hint="eastAsia"/>
          <w:kern w:val="0"/>
          <w:sz w:val="28"/>
          <w:szCs w:val="28"/>
        </w:rPr>
        <w:t>课程</w:t>
      </w:r>
      <w:r w:rsidR="00CD07C5" w:rsidRPr="00F507C7">
        <w:rPr>
          <w:rFonts w:ascii="Times New Roman" w:eastAsia="宋体" w:hAnsi="Times New Roman" w:cs="宋体" w:hint="eastAsia"/>
          <w:kern w:val="0"/>
          <w:sz w:val="28"/>
          <w:szCs w:val="28"/>
        </w:rPr>
        <w:t>学习网址</w:t>
      </w:r>
    </w:p>
    <w:p w:rsidR="002B6A19" w:rsidRPr="00F507C7" w:rsidRDefault="00CD07C5" w:rsidP="00C51DA2">
      <w:pPr>
        <w:widowControl/>
        <w:spacing w:line="540" w:lineRule="exact"/>
        <w:ind w:firstLine="561"/>
        <w:jc w:val="left"/>
        <w:rPr>
          <w:rFonts w:ascii="Times New Roman" w:eastAsia="宋体" w:hAnsi="Times New Roman" w:cs="宋体"/>
          <w:kern w:val="0"/>
          <w:sz w:val="28"/>
          <w:szCs w:val="28"/>
        </w:rPr>
      </w:pPr>
      <w:r w:rsidRPr="0062694C">
        <w:rPr>
          <w:rFonts w:ascii="Times New Roman" w:eastAsia="宋体" w:hAnsi="Times New Roman" w:cs="宋体" w:hint="eastAsia"/>
          <w:color w:val="FF0000"/>
          <w:kern w:val="0"/>
          <w:sz w:val="28"/>
          <w:szCs w:val="28"/>
        </w:rPr>
        <w:t>学生登录</w:t>
      </w:r>
      <w:r w:rsidR="006F5024" w:rsidRPr="008A1359">
        <w:rPr>
          <w:rFonts w:ascii="Times New Roman" w:eastAsia="宋体" w:hAnsi="Times New Roman" w:cs="宋体" w:hint="eastAsia"/>
          <w:color w:val="FF0000"/>
          <w:kern w:val="0"/>
          <w:sz w:val="28"/>
          <w:szCs w:val="28"/>
        </w:rPr>
        <w:t>“</w:t>
      </w:r>
      <w:r w:rsidRPr="0062694C">
        <w:rPr>
          <w:rFonts w:ascii="Times New Roman" w:eastAsia="宋体" w:hAnsi="Times New Roman" w:cs="宋体" w:hint="eastAsia"/>
          <w:color w:val="FF0000"/>
          <w:kern w:val="0"/>
          <w:sz w:val="28"/>
          <w:szCs w:val="28"/>
        </w:rPr>
        <w:t>淮海工学院</w:t>
      </w:r>
      <w:r w:rsidR="00BC4C10" w:rsidRPr="008A1359">
        <w:rPr>
          <w:rFonts w:ascii="Times New Roman" w:eastAsia="宋体" w:hAnsi="Times New Roman" w:cs="宋体" w:hint="eastAsia"/>
          <w:color w:val="FF0000"/>
          <w:kern w:val="0"/>
          <w:sz w:val="28"/>
          <w:szCs w:val="28"/>
        </w:rPr>
        <w:t>课程在线”</w:t>
      </w:r>
      <w:r w:rsidRPr="0062694C">
        <w:rPr>
          <w:rFonts w:ascii="Times New Roman" w:eastAsia="宋体" w:hAnsi="Times New Roman" w:cs="宋体" w:hint="eastAsia"/>
          <w:color w:val="FF0000"/>
          <w:kern w:val="0"/>
          <w:sz w:val="28"/>
          <w:szCs w:val="28"/>
        </w:rPr>
        <w:t>，进行网络公选课的学习。</w:t>
      </w:r>
      <w:r w:rsidR="006F5024" w:rsidRPr="0062694C">
        <w:rPr>
          <w:rFonts w:ascii="Times New Roman" w:eastAsia="宋体" w:hAnsi="Times New Roman" w:cs="宋体" w:hint="eastAsia"/>
          <w:color w:val="FF0000"/>
          <w:kern w:val="0"/>
          <w:sz w:val="28"/>
          <w:szCs w:val="28"/>
        </w:rPr>
        <w:t>“</w:t>
      </w:r>
      <w:r w:rsidRPr="0062694C">
        <w:rPr>
          <w:rFonts w:ascii="Times New Roman" w:eastAsia="宋体" w:hAnsi="Times New Roman" w:cs="宋体" w:hint="eastAsia"/>
          <w:color w:val="FF0000"/>
          <w:kern w:val="0"/>
          <w:sz w:val="28"/>
          <w:szCs w:val="28"/>
        </w:rPr>
        <w:t>淮海工学院</w:t>
      </w:r>
      <w:r w:rsidR="009077AC">
        <w:rPr>
          <w:rFonts w:ascii="Times New Roman" w:eastAsia="宋体" w:hAnsi="Times New Roman" w:cs="宋体" w:hint="eastAsia"/>
          <w:color w:val="FF0000"/>
          <w:kern w:val="0"/>
          <w:sz w:val="28"/>
          <w:szCs w:val="28"/>
        </w:rPr>
        <w:t>课程在线</w:t>
      </w:r>
      <w:r w:rsidRPr="0062694C">
        <w:rPr>
          <w:rFonts w:ascii="Times New Roman" w:eastAsia="宋体" w:hAnsi="Times New Roman" w:cs="宋体" w:hint="eastAsia"/>
          <w:color w:val="FF0000"/>
          <w:kern w:val="0"/>
          <w:sz w:val="28"/>
          <w:szCs w:val="28"/>
        </w:rPr>
        <w:t>”网址：</w:t>
      </w:r>
      <w:hyperlink r:id="rId8" w:history="1">
        <w:r w:rsidRPr="0062694C">
          <w:rPr>
            <w:color w:val="FF0000"/>
            <w:sz w:val="28"/>
            <w:szCs w:val="28"/>
          </w:rPr>
          <w:t>http://hhit.fanya.chaoxing.com/portal</w:t>
        </w:r>
      </w:hyperlink>
      <w:r w:rsidRPr="0062694C">
        <w:rPr>
          <w:rFonts w:ascii="Times New Roman" w:eastAsia="宋体" w:hAnsi="Times New Roman" w:cs="宋体" w:hint="eastAsia"/>
          <w:color w:val="FF0000"/>
          <w:kern w:val="0"/>
          <w:sz w:val="28"/>
          <w:szCs w:val="28"/>
        </w:rPr>
        <w:t>。（注：学生在校园内访问</w:t>
      </w:r>
      <w:r w:rsidRPr="0062694C">
        <w:rPr>
          <w:rFonts w:ascii="Times New Roman" w:eastAsia="宋体" w:hAnsi="Times New Roman" w:cs="宋体" w:hint="eastAsia"/>
          <w:color w:val="FF0000"/>
          <w:kern w:val="0"/>
          <w:sz w:val="28"/>
          <w:szCs w:val="28"/>
        </w:rPr>
        <w:t>8</w:t>
      </w:r>
      <w:r w:rsidRPr="0062694C">
        <w:rPr>
          <w:rFonts w:ascii="Times New Roman" w:eastAsia="宋体" w:hAnsi="Times New Roman" w:cs="宋体" w:hint="eastAsia"/>
          <w:color w:val="FF0000"/>
          <w:kern w:val="0"/>
          <w:sz w:val="28"/>
          <w:szCs w:val="28"/>
        </w:rPr>
        <w:t>门公选课不计流量。）</w:t>
      </w:r>
    </w:p>
    <w:p w:rsidR="00CD07C5" w:rsidRPr="00F507C7" w:rsidRDefault="00CD07C5" w:rsidP="00C51DA2">
      <w:pPr>
        <w:widowControl/>
        <w:spacing w:line="540" w:lineRule="exact"/>
        <w:ind w:firstLine="561"/>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二、网络公选课程名单</w:t>
      </w:r>
    </w:p>
    <w:tbl>
      <w:tblPr>
        <w:tblStyle w:val="a6"/>
        <w:tblW w:w="8575" w:type="dxa"/>
        <w:jc w:val="center"/>
        <w:tblLook w:val="04A0" w:firstRow="1" w:lastRow="0" w:firstColumn="1" w:lastColumn="0" w:noHBand="0" w:noVBand="1"/>
      </w:tblPr>
      <w:tblGrid>
        <w:gridCol w:w="753"/>
        <w:gridCol w:w="2872"/>
        <w:gridCol w:w="4165"/>
        <w:gridCol w:w="785"/>
      </w:tblGrid>
      <w:tr w:rsidR="00F507C7" w:rsidRPr="00F507C7" w:rsidTr="00CD07C5">
        <w:trPr>
          <w:jc w:val="center"/>
        </w:trPr>
        <w:tc>
          <w:tcPr>
            <w:tcW w:w="753" w:type="dxa"/>
          </w:tcPr>
          <w:p w:rsidR="00073744" w:rsidRPr="00D259EA" w:rsidRDefault="00073744" w:rsidP="00B1507D">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序号</w:t>
            </w:r>
          </w:p>
        </w:tc>
        <w:tc>
          <w:tcPr>
            <w:tcW w:w="2872" w:type="dxa"/>
          </w:tcPr>
          <w:p w:rsidR="00073744" w:rsidRPr="00D259EA" w:rsidRDefault="00073744" w:rsidP="00B1507D">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课程名称</w:t>
            </w:r>
          </w:p>
        </w:tc>
        <w:tc>
          <w:tcPr>
            <w:tcW w:w="4165" w:type="dxa"/>
          </w:tcPr>
          <w:p w:rsidR="00073744" w:rsidRPr="00D259EA" w:rsidRDefault="00073744" w:rsidP="00B1507D">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授课教师</w:t>
            </w:r>
          </w:p>
        </w:tc>
        <w:tc>
          <w:tcPr>
            <w:tcW w:w="785" w:type="dxa"/>
          </w:tcPr>
          <w:p w:rsidR="00073744" w:rsidRPr="00D259EA" w:rsidRDefault="00073744" w:rsidP="00B1507D">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学分</w:t>
            </w:r>
          </w:p>
        </w:tc>
      </w:tr>
      <w:tr w:rsidR="00F507C7" w:rsidRPr="00F507C7" w:rsidTr="00CD07C5">
        <w:trPr>
          <w:jc w:val="center"/>
        </w:trPr>
        <w:tc>
          <w:tcPr>
            <w:tcW w:w="753" w:type="dxa"/>
            <w:vAlign w:val="center"/>
          </w:tcPr>
          <w:p w:rsidR="00073744" w:rsidRPr="00D259EA" w:rsidRDefault="00073744" w:rsidP="00C03701">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1</w:t>
            </w:r>
          </w:p>
        </w:tc>
        <w:tc>
          <w:tcPr>
            <w:tcW w:w="2872"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《大学生创业基础》</w:t>
            </w:r>
          </w:p>
        </w:tc>
        <w:tc>
          <w:tcPr>
            <w:tcW w:w="4165" w:type="dxa"/>
            <w:vAlign w:val="center"/>
          </w:tcPr>
          <w:p w:rsidR="00073744" w:rsidRPr="00D259EA" w:rsidRDefault="00073744" w:rsidP="00804B53">
            <w:pPr>
              <w:jc w:val="left"/>
              <w:rPr>
                <w:rFonts w:ascii="Times New Roman" w:eastAsia="宋体" w:hAnsi="Times New Roman" w:cs="宋体"/>
                <w:kern w:val="0"/>
                <w:sz w:val="24"/>
                <w:szCs w:val="24"/>
              </w:rPr>
            </w:pPr>
            <w:proofErr w:type="gramStart"/>
            <w:r w:rsidRPr="00D259EA">
              <w:rPr>
                <w:rFonts w:ascii="Times New Roman" w:eastAsia="宋体" w:hAnsi="Times New Roman" w:cs="宋体" w:hint="eastAsia"/>
                <w:kern w:val="0"/>
                <w:sz w:val="24"/>
                <w:szCs w:val="24"/>
              </w:rPr>
              <w:t>李肖鸣</w:t>
            </w:r>
            <w:proofErr w:type="gramEnd"/>
            <w:r w:rsidRPr="00D259EA">
              <w:rPr>
                <w:rFonts w:ascii="Times New Roman" w:eastAsia="宋体" w:hAnsi="Times New Roman" w:cs="宋体" w:hint="eastAsia"/>
                <w:kern w:val="0"/>
                <w:sz w:val="24"/>
                <w:szCs w:val="24"/>
              </w:rPr>
              <w:t>（清华大学教授）</w:t>
            </w:r>
          </w:p>
        </w:tc>
        <w:tc>
          <w:tcPr>
            <w:tcW w:w="785"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1.5</w:t>
            </w:r>
          </w:p>
        </w:tc>
      </w:tr>
      <w:tr w:rsidR="00F507C7" w:rsidRPr="00F507C7" w:rsidTr="00CD07C5">
        <w:trPr>
          <w:jc w:val="center"/>
        </w:trPr>
        <w:tc>
          <w:tcPr>
            <w:tcW w:w="753" w:type="dxa"/>
            <w:vAlign w:val="center"/>
          </w:tcPr>
          <w:p w:rsidR="00073744" w:rsidRPr="00D259EA" w:rsidRDefault="00073744" w:rsidP="0067407C">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2</w:t>
            </w:r>
          </w:p>
        </w:tc>
        <w:tc>
          <w:tcPr>
            <w:tcW w:w="2872"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w:t>
            </w:r>
            <w:r w:rsidRPr="00D259EA">
              <w:rPr>
                <w:rFonts w:ascii="Times New Roman" w:eastAsia="宋体" w:hAnsi="Times New Roman" w:cs="宋体"/>
                <w:kern w:val="0"/>
                <w:sz w:val="24"/>
                <w:szCs w:val="24"/>
              </w:rPr>
              <w:t>创业型企业财务管理</w:t>
            </w:r>
            <w:r w:rsidRPr="00D259EA">
              <w:rPr>
                <w:rFonts w:ascii="Times New Roman" w:eastAsia="宋体" w:hAnsi="Times New Roman" w:cs="宋体" w:hint="eastAsia"/>
                <w:kern w:val="0"/>
                <w:sz w:val="24"/>
                <w:szCs w:val="24"/>
              </w:rPr>
              <w:t>》</w:t>
            </w:r>
          </w:p>
        </w:tc>
        <w:tc>
          <w:tcPr>
            <w:tcW w:w="4165" w:type="dxa"/>
            <w:vAlign w:val="center"/>
          </w:tcPr>
          <w:p w:rsidR="00073744" w:rsidRPr="00D259EA" w:rsidRDefault="00073744" w:rsidP="00804B53">
            <w:pPr>
              <w:jc w:val="left"/>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王震寰（上海理工大学客座教授）</w:t>
            </w:r>
          </w:p>
        </w:tc>
        <w:tc>
          <w:tcPr>
            <w:tcW w:w="785"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1</w:t>
            </w:r>
          </w:p>
        </w:tc>
      </w:tr>
      <w:tr w:rsidR="00F507C7" w:rsidRPr="00F507C7" w:rsidTr="00CD07C5">
        <w:trPr>
          <w:jc w:val="center"/>
        </w:trPr>
        <w:tc>
          <w:tcPr>
            <w:tcW w:w="753" w:type="dxa"/>
            <w:vAlign w:val="center"/>
          </w:tcPr>
          <w:p w:rsidR="00073744" w:rsidRPr="00D259EA" w:rsidRDefault="00073744" w:rsidP="0067407C">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3</w:t>
            </w:r>
          </w:p>
        </w:tc>
        <w:tc>
          <w:tcPr>
            <w:tcW w:w="2872"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w:t>
            </w:r>
            <w:r w:rsidRPr="00D259EA">
              <w:rPr>
                <w:rFonts w:ascii="Times New Roman" w:eastAsia="宋体" w:hAnsi="Times New Roman" w:cs="宋体"/>
                <w:kern w:val="0"/>
                <w:sz w:val="24"/>
                <w:szCs w:val="24"/>
              </w:rPr>
              <w:t>创业精神与实践</w:t>
            </w:r>
            <w:r w:rsidRPr="00D259EA">
              <w:rPr>
                <w:rFonts w:ascii="Times New Roman" w:eastAsia="宋体" w:hAnsi="Times New Roman" w:cs="宋体" w:hint="eastAsia"/>
                <w:kern w:val="0"/>
                <w:sz w:val="24"/>
                <w:szCs w:val="24"/>
              </w:rPr>
              <w:t>》</w:t>
            </w:r>
          </w:p>
        </w:tc>
        <w:tc>
          <w:tcPr>
            <w:tcW w:w="4165" w:type="dxa"/>
            <w:vAlign w:val="center"/>
          </w:tcPr>
          <w:p w:rsidR="00073744" w:rsidRPr="00D259EA" w:rsidRDefault="00073744" w:rsidP="00804B53">
            <w:pPr>
              <w:jc w:val="left"/>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李玲玲（同济大学副教授）</w:t>
            </w:r>
          </w:p>
        </w:tc>
        <w:tc>
          <w:tcPr>
            <w:tcW w:w="785"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1.5</w:t>
            </w:r>
          </w:p>
        </w:tc>
      </w:tr>
      <w:tr w:rsidR="00F507C7" w:rsidRPr="00F507C7" w:rsidTr="00CD07C5">
        <w:trPr>
          <w:jc w:val="center"/>
        </w:trPr>
        <w:tc>
          <w:tcPr>
            <w:tcW w:w="753" w:type="dxa"/>
            <w:vAlign w:val="center"/>
          </w:tcPr>
          <w:p w:rsidR="00073744" w:rsidRPr="00D259EA" w:rsidRDefault="00073744" w:rsidP="008279B8">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4</w:t>
            </w:r>
          </w:p>
        </w:tc>
        <w:tc>
          <w:tcPr>
            <w:tcW w:w="2872"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《创新创业》</w:t>
            </w:r>
          </w:p>
        </w:tc>
        <w:tc>
          <w:tcPr>
            <w:tcW w:w="4165" w:type="dxa"/>
            <w:vAlign w:val="center"/>
          </w:tcPr>
          <w:p w:rsidR="00073744" w:rsidRPr="00D259EA" w:rsidRDefault="00073744" w:rsidP="00804B53">
            <w:pPr>
              <w:jc w:val="left"/>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朱恒源（清华大学教授）</w:t>
            </w:r>
          </w:p>
        </w:tc>
        <w:tc>
          <w:tcPr>
            <w:tcW w:w="785"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1.5</w:t>
            </w:r>
          </w:p>
        </w:tc>
      </w:tr>
      <w:tr w:rsidR="00F507C7" w:rsidRPr="00F507C7" w:rsidTr="00CD07C5">
        <w:trPr>
          <w:jc w:val="center"/>
        </w:trPr>
        <w:tc>
          <w:tcPr>
            <w:tcW w:w="753" w:type="dxa"/>
            <w:vAlign w:val="center"/>
          </w:tcPr>
          <w:p w:rsidR="00073744" w:rsidRPr="00D259EA" w:rsidRDefault="00073744" w:rsidP="00854FB0">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5</w:t>
            </w:r>
          </w:p>
        </w:tc>
        <w:tc>
          <w:tcPr>
            <w:tcW w:w="2872"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《公共关系礼仪实务》</w:t>
            </w:r>
          </w:p>
        </w:tc>
        <w:tc>
          <w:tcPr>
            <w:tcW w:w="4165" w:type="dxa"/>
            <w:vAlign w:val="center"/>
          </w:tcPr>
          <w:p w:rsidR="00073744" w:rsidRPr="00D259EA" w:rsidRDefault="00073744" w:rsidP="00804B53">
            <w:pPr>
              <w:jc w:val="left"/>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杜汉荣（上海理工大学客座教授）</w:t>
            </w:r>
          </w:p>
        </w:tc>
        <w:tc>
          <w:tcPr>
            <w:tcW w:w="785"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1.5</w:t>
            </w:r>
          </w:p>
        </w:tc>
      </w:tr>
      <w:tr w:rsidR="00F507C7" w:rsidRPr="00F507C7" w:rsidTr="00CD07C5">
        <w:trPr>
          <w:jc w:val="center"/>
        </w:trPr>
        <w:tc>
          <w:tcPr>
            <w:tcW w:w="753" w:type="dxa"/>
            <w:vAlign w:val="center"/>
          </w:tcPr>
          <w:p w:rsidR="00073744" w:rsidRPr="00D259EA" w:rsidRDefault="00073744" w:rsidP="00854FB0">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6</w:t>
            </w:r>
          </w:p>
        </w:tc>
        <w:tc>
          <w:tcPr>
            <w:tcW w:w="2872"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《中国文化概论》</w:t>
            </w:r>
          </w:p>
        </w:tc>
        <w:tc>
          <w:tcPr>
            <w:tcW w:w="4165" w:type="dxa"/>
            <w:vAlign w:val="center"/>
          </w:tcPr>
          <w:p w:rsidR="00073744" w:rsidRPr="00D259EA" w:rsidRDefault="00073744" w:rsidP="00804B53">
            <w:pPr>
              <w:widowControl/>
              <w:jc w:val="left"/>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李</w:t>
            </w:r>
            <w:r w:rsidRPr="00D259EA">
              <w:rPr>
                <w:rFonts w:ascii="Times New Roman" w:eastAsia="宋体" w:hAnsi="Times New Roman" w:cs="宋体" w:hint="eastAsia"/>
                <w:kern w:val="0"/>
                <w:sz w:val="24"/>
                <w:szCs w:val="24"/>
              </w:rPr>
              <w:t xml:space="preserve">  </w:t>
            </w:r>
            <w:r w:rsidRPr="00D259EA">
              <w:rPr>
                <w:rFonts w:ascii="Times New Roman" w:eastAsia="宋体" w:hAnsi="Times New Roman" w:cs="宋体" w:hint="eastAsia"/>
                <w:kern w:val="0"/>
                <w:sz w:val="24"/>
                <w:szCs w:val="24"/>
              </w:rPr>
              <w:t>山（北京师范大学教授）</w:t>
            </w:r>
          </w:p>
        </w:tc>
        <w:tc>
          <w:tcPr>
            <w:tcW w:w="785"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1</w:t>
            </w:r>
          </w:p>
        </w:tc>
      </w:tr>
      <w:tr w:rsidR="00F507C7" w:rsidRPr="00F507C7" w:rsidTr="00CD07C5">
        <w:trPr>
          <w:jc w:val="center"/>
        </w:trPr>
        <w:tc>
          <w:tcPr>
            <w:tcW w:w="753" w:type="dxa"/>
            <w:vAlign w:val="center"/>
          </w:tcPr>
          <w:p w:rsidR="00073744" w:rsidRPr="00D259EA" w:rsidRDefault="00073744" w:rsidP="00854FB0">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7</w:t>
            </w:r>
          </w:p>
        </w:tc>
        <w:tc>
          <w:tcPr>
            <w:tcW w:w="2872" w:type="dxa"/>
            <w:vAlign w:val="center"/>
          </w:tcPr>
          <w:p w:rsidR="00073744" w:rsidRPr="00D259EA" w:rsidRDefault="00073744" w:rsidP="00073744">
            <w:pPr>
              <w:widowControl/>
              <w:jc w:val="center"/>
              <w:rPr>
                <w:rFonts w:ascii="Times New Roman" w:eastAsia="宋体" w:hAnsi="Times New Roman" w:cs="宋体"/>
                <w:kern w:val="0"/>
                <w:sz w:val="24"/>
                <w:szCs w:val="24"/>
              </w:rPr>
            </w:pPr>
            <w:proofErr w:type="gramStart"/>
            <w:r w:rsidRPr="00D259EA">
              <w:rPr>
                <w:rFonts w:ascii="Times New Roman" w:eastAsia="宋体" w:hAnsi="Times New Roman" w:cs="宋体" w:hint="eastAsia"/>
                <w:kern w:val="0"/>
                <w:sz w:val="24"/>
                <w:szCs w:val="24"/>
              </w:rPr>
              <w:t>《</w:t>
            </w:r>
            <w:proofErr w:type="gramEnd"/>
            <w:r w:rsidRPr="00D259EA">
              <w:rPr>
                <w:rFonts w:ascii="Times New Roman" w:eastAsia="宋体" w:hAnsi="Times New Roman" w:cs="宋体"/>
                <w:kern w:val="0"/>
                <w:sz w:val="24"/>
                <w:szCs w:val="24"/>
              </w:rPr>
              <w:t>学术基本要素</w:t>
            </w:r>
          </w:p>
          <w:p w:rsidR="00073744" w:rsidRPr="00D259EA" w:rsidRDefault="00073744" w:rsidP="00073744">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w:t>
            </w:r>
            <w:r w:rsidRPr="00D259EA">
              <w:rPr>
                <w:rFonts w:ascii="Times New Roman" w:eastAsia="宋体" w:hAnsi="Times New Roman" w:cs="宋体"/>
                <w:kern w:val="0"/>
                <w:sz w:val="24"/>
                <w:szCs w:val="24"/>
              </w:rPr>
              <w:t>专业论文写作</w:t>
            </w:r>
            <w:proofErr w:type="gramStart"/>
            <w:r w:rsidRPr="00D259EA">
              <w:rPr>
                <w:rFonts w:ascii="Times New Roman" w:eastAsia="宋体" w:hAnsi="Times New Roman" w:cs="宋体" w:hint="eastAsia"/>
                <w:kern w:val="0"/>
                <w:sz w:val="24"/>
                <w:szCs w:val="24"/>
              </w:rPr>
              <w:t>》</w:t>
            </w:r>
            <w:proofErr w:type="gramEnd"/>
          </w:p>
        </w:tc>
        <w:tc>
          <w:tcPr>
            <w:tcW w:w="4165" w:type="dxa"/>
            <w:vAlign w:val="center"/>
          </w:tcPr>
          <w:p w:rsidR="00073744" w:rsidRPr="00D259EA" w:rsidRDefault="00073744" w:rsidP="00073744">
            <w:pPr>
              <w:widowControl/>
              <w:jc w:val="left"/>
              <w:rPr>
                <w:rFonts w:ascii="Times New Roman" w:eastAsia="宋体" w:hAnsi="Times New Roman" w:cs="宋体"/>
                <w:kern w:val="0"/>
                <w:sz w:val="24"/>
                <w:szCs w:val="24"/>
              </w:rPr>
            </w:pPr>
            <w:r w:rsidRPr="00D259EA">
              <w:rPr>
                <w:rFonts w:ascii="Times New Roman" w:eastAsia="宋体" w:hAnsi="Times New Roman" w:cs="宋体"/>
                <w:kern w:val="0"/>
                <w:sz w:val="24"/>
                <w:szCs w:val="24"/>
              </w:rPr>
              <w:t>李砚祖</w:t>
            </w:r>
            <w:r w:rsidRPr="00D259EA">
              <w:rPr>
                <w:rFonts w:ascii="Times New Roman" w:eastAsia="宋体" w:hAnsi="Times New Roman" w:cs="宋体" w:hint="eastAsia"/>
                <w:kern w:val="0"/>
                <w:sz w:val="24"/>
                <w:szCs w:val="24"/>
              </w:rPr>
              <w:t>（</w:t>
            </w:r>
            <w:r w:rsidRPr="00D259EA">
              <w:rPr>
                <w:rFonts w:ascii="Times New Roman" w:eastAsia="宋体" w:hAnsi="Times New Roman" w:cs="宋体"/>
                <w:kern w:val="0"/>
                <w:sz w:val="24"/>
                <w:szCs w:val="24"/>
              </w:rPr>
              <w:t>清华大学</w:t>
            </w:r>
            <w:r w:rsidRPr="00D259EA">
              <w:rPr>
                <w:rFonts w:ascii="Times New Roman" w:eastAsia="宋体" w:hAnsi="Times New Roman" w:cs="宋体" w:hint="eastAsia"/>
                <w:kern w:val="0"/>
                <w:sz w:val="24"/>
                <w:szCs w:val="24"/>
              </w:rPr>
              <w:t>教授）</w:t>
            </w:r>
          </w:p>
        </w:tc>
        <w:tc>
          <w:tcPr>
            <w:tcW w:w="785" w:type="dxa"/>
            <w:vAlign w:val="center"/>
          </w:tcPr>
          <w:p w:rsidR="00073744" w:rsidRPr="00D259EA" w:rsidRDefault="00073744" w:rsidP="00804B53">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1</w:t>
            </w:r>
          </w:p>
        </w:tc>
      </w:tr>
      <w:tr w:rsidR="00F507C7" w:rsidRPr="00F507C7" w:rsidTr="00CD07C5">
        <w:trPr>
          <w:jc w:val="center"/>
        </w:trPr>
        <w:tc>
          <w:tcPr>
            <w:tcW w:w="753" w:type="dxa"/>
            <w:vAlign w:val="center"/>
          </w:tcPr>
          <w:p w:rsidR="00073744" w:rsidRPr="00D259EA" w:rsidRDefault="00073744" w:rsidP="00854FB0">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8</w:t>
            </w:r>
          </w:p>
        </w:tc>
        <w:tc>
          <w:tcPr>
            <w:tcW w:w="2872" w:type="dxa"/>
            <w:vAlign w:val="center"/>
          </w:tcPr>
          <w:p w:rsidR="00073744" w:rsidRPr="00D259EA" w:rsidRDefault="00073744" w:rsidP="006F3B19">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《突发事件及自救互救》</w:t>
            </w:r>
          </w:p>
        </w:tc>
        <w:tc>
          <w:tcPr>
            <w:tcW w:w="4165" w:type="dxa"/>
            <w:vAlign w:val="center"/>
          </w:tcPr>
          <w:p w:rsidR="00073744" w:rsidRPr="00D259EA" w:rsidRDefault="00073744" w:rsidP="00735A17">
            <w:pPr>
              <w:widowControl/>
              <w:jc w:val="left"/>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费国忠（上海市医疗急救中心主任医师，教授）</w:t>
            </w:r>
          </w:p>
        </w:tc>
        <w:tc>
          <w:tcPr>
            <w:tcW w:w="785" w:type="dxa"/>
            <w:vAlign w:val="center"/>
          </w:tcPr>
          <w:p w:rsidR="00073744" w:rsidRPr="00D259EA" w:rsidRDefault="00073744" w:rsidP="006F3B19">
            <w:pPr>
              <w:widowControl/>
              <w:jc w:val="center"/>
              <w:rPr>
                <w:rFonts w:ascii="Times New Roman" w:eastAsia="宋体" w:hAnsi="Times New Roman" w:cs="宋体"/>
                <w:kern w:val="0"/>
                <w:sz w:val="24"/>
                <w:szCs w:val="24"/>
              </w:rPr>
            </w:pPr>
            <w:r w:rsidRPr="00D259EA">
              <w:rPr>
                <w:rFonts w:ascii="Times New Roman" w:eastAsia="宋体" w:hAnsi="Times New Roman" w:cs="宋体" w:hint="eastAsia"/>
                <w:kern w:val="0"/>
                <w:sz w:val="24"/>
                <w:szCs w:val="24"/>
              </w:rPr>
              <w:t>1</w:t>
            </w:r>
          </w:p>
        </w:tc>
      </w:tr>
    </w:tbl>
    <w:p w:rsidR="008317DB" w:rsidRPr="00F507C7" w:rsidRDefault="00CD07C5" w:rsidP="00C51DA2">
      <w:pPr>
        <w:widowControl/>
        <w:spacing w:line="560" w:lineRule="exact"/>
        <w:ind w:firstLine="562"/>
        <w:jc w:val="left"/>
        <w:rPr>
          <w:rFonts w:ascii="Times New Roman" w:eastAsia="宋体" w:hAnsi="Times New Roman" w:cs="宋体"/>
          <w:kern w:val="0"/>
          <w:sz w:val="18"/>
          <w:szCs w:val="18"/>
        </w:rPr>
      </w:pPr>
      <w:r w:rsidRPr="00F507C7">
        <w:rPr>
          <w:rFonts w:ascii="Times New Roman" w:eastAsia="宋体" w:hAnsi="Times New Roman" w:cs="宋体" w:hint="eastAsia"/>
          <w:b/>
          <w:bCs/>
          <w:kern w:val="0"/>
          <w:sz w:val="28"/>
          <w:szCs w:val="28"/>
        </w:rPr>
        <w:t>三</w:t>
      </w:r>
      <w:r w:rsidR="008317DB" w:rsidRPr="00F507C7">
        <w:rPr>
          <w:rFonts w:ascii="Times New Roman" w:eastAsia="宋体" w:hAnsi="Times New Roman" w:cs="宋体"/>
          <w:b/>
          <w:bCs/>
          <w:kern w:val="0"/>
          <w:sz w:val="28"/>
          <w:szCs w:val="28"/>
        </w:rPr>
        <w:t>、</w:t>
      </w:r>
      <w:r w:rsidR="006F5024" w:rsidRPr="006F5024">
        <w:rPr>
          <w:rFonts w:ascii="Times New Roman" w:eastAsia="宋体" w:hAnsi="Times New Roman" w:cs="宋体" w:hint="eastAsia"/>
          <w:b/>
          <w:bCs/>
          <w:kern w:val="0"/>
          <w:sz w:val="28"/>
          <w:szCs w:val="28"/>
        </w:rPr>
        <w:t>网络公</w:t>
      </w:r>
      <w:proofErr w:type="gramStart"/>
      <w:r w:rsidR="006F5024" w:rsidRPr="006F5024">
        <w:rPr>
          <w:rFonts w:ascii="Times New Roman" w:eastAsia="宋体" w:hAnsi="Times New Roman" w:cs="宋体" w:hint="eastAsia"/>
          <w:b/>
          <w:bCs/>
          <w:kern w:val="0"/>
          <w:sz w:val="28"/>
          <w:szCs w:val="28"/>
        </w:rPr>
        <w:t>选课</w:t>
      </w:r>
      <w:r w:rsidR="00ED1277" w:rsidRPr="00F507C7">
        <w:rPr>
          <w:rFonts w:ascii="Times New Roman" w:eastAsia="宋体" w:hAnsi="Times New Roman" w:cs="宋体" w:hint="eastAsia"/>
          <w:b/>
          <w:bCs/>
          <w:kern w:val="0"/>
          <w:sz w:val="28"/>
          <w:szCs w:val="28"/>
        </w:rPr>
        <w:t>选</w:t>
      </w:r>
      <w:r w:rsidR="008317DB" w:rsidRPr="00F507C7">
        <w:rPr>
          <w:rFonts w:ascii="Times New Roman" w:eastAsia="宋体" w:hAnsi="Times New Roman" w:cs="宋体"/>
          <w:b/>
          <w:bCs/>
          <w:kern w:val="0"/>
          <w:sz w:val="28"/>
          <w:szCs w:val="28"/>
        </w:rPr>
        <w:t>课</w:t>
      </w:r>
      <w:proofErr w:type="gramEnd"/>
      <w:r w:rsidR="00ED1277" w:rsidRPr="00F507C7">
        <w:rPr>
          <w:rFonts w:ascii="Times New Roman" w:eastAsia="宋体" w:hAnsi="Times New Roman" w:cs="宋体"/>
          <w:b/>
          <w:bCs/>
          <w:kern w:val="0"/>
          <w:sz w:val="28"/>
          <w:szCs w:val="28"/>
        </w:rPr>
        <w:t>注意事项</w:t>
      </w:r>
    </w:p>
    <w:p w:rsidR="006F5024" w:rsidRPr="006F5024" w:rsidRDefault="006F5024" w:rsidP="006F5024">
      <w:pPr>
        <w:widowControl/>
        <w:spacing w:line="560" w:lineRule="exact"/>
        <w:ind w:firstLine="280"/>
        <w:jc w:val="left"/>
        <w:rPr>
          <w:rFonts w:ascii="Times New Roman" w:eastAsia="宋体" w:hAnsi="Times New Roman" w:cs="宋体"/>
          <w:kern w:val="0"/>
          <w:sz w:val="28"/>
          <w:szCs w:val="28"/>
        </w:rPr>
      </w:pPr>
      <w:r>
        <w:rPr>
          <w:rFonts w:ascii="Times New Roman" w:eastAsia="宋体" w:hAnsi="Times New Roman" w:cs="宋体" w:hint="eastAsia"/>
          <w:kern w:val="0"/>
          <w:sz w:val="28"/>
          <w:szCs w:val="28"/>
        </w:rPr>
        <w:t>1</w:t>
      </w:r>
      <w:r w:rsidRPr="00F507C7">
        <w:rPr>
          <w:rFonts w:ascii="Times New Roman" w:eastAsia="宋体" w:hAnsi="Times New Roman" w:cs="宋体" w:hint="eastAsia"/>
          <w:kern w:val="0"/>
          <w:sz w:val="28"/>
          <w:szCs w:val="28"/>
        </w:rPr>
        <w:t>.</w:t>
      </w:r>
      <w:r>
        <w:rPr>
          <w:rFonts w:ascii="Times New Roman" w:eastAsia="宋体" w:hAnsi="Times New Roman" w:cs="宋体" w:hint="eastAsia"/>
          <w:kern w:val="0"/>
          <w:sz w:val="28"/>
          <w:szCs w:val="28"/>
        </w:rPr>
        <w:t>网络公选课必须由学生本人在规定的选课时段内通过正方教务管理信息系统</w:t>
      </w:r>
      <w:r w:rsidRPr="00F507C7">
        <w:rPr>
          <w:rFonts w:ascii="Times New Roman" w:eastAsia="宋体" w:hAnsi="Times New Roman" w:cs="宋体" w:hint="eastAsia"/>
          <w:kern w:val="0"/>
          <w:sz w:val="28"/>
          <w:szCs w:val="28"/>
        </w:rPr>
        <w:t>进行</w:t>
      </w:r>
      <w:r>
        <w:rPr>
          <w:rFonts w:ascii="Times New Roman" w:eastAsia="宋体" w:hAnsi="Times New Roman" w:cs="宋体" w:hint="eastAsia"/>
          <w:kern w:val="0"/>
          <w:sz w:val="28"/>
          <w:szCs w:val="28"/>
        </w:rPr>
        <w:t>选课</w:t>
      </w:r>
      <w:r w:rsidRPr="00F507C7">
        <w:rPr>
          <w:rFonts w:ascii="Times New Roman" w:eastAsia="宋体" w:hAnsi="Times New Roman" w:cs="宋体" w:hint="eastAsia"/>
          <w:kern w:val="0"/>
          <w:sz w:val="28"/>
          <w:szCs w:val="28"/>
        </w:rPr>
        <w:t>，</w:t>
      </w:r>
      <w:r w:rsidRPr="00F507C7">
        <w:rPr>
          <w:rFonts w:ascii="Times New Roman" w:eastAsia="宋体" w:hAnsi="Times New Roman" w:cs="宋体"/>
          <w:kern w:val="0"/>
          <w:sz w:val="28"/>
          <w:szCs w:val="28"/>
        </w:rPr>
        <w:t>过期不得补选、改选、</w:t>
      </w:r>
      <w:r w:rsidRPr="00F507C7">
        <w:rPr>
          <w:rFonts w:ascii="Times New Roman" w:eastAsia="宋体" w:hAnsi="Times New Roman" w:cs="宋体" w:hint="eastAsia"/>
          <w:kern w:val="0"/>
          <w:sz w:val="28"/>
          <w:szCs w:val="28"/>
        </w:rPr>
        <w:t>退选</w:t>
      </w:r>
      <w:r w:rsidRPr="00F507C7">
        <w:rPr>
          <w:rFonts w:ascii="Times New Roman" w:eastAsia="宋体" w:hAnsi="Times New Roman" w:cs="宋体"/>
          <w:kern w:val="0"/>
          <w:sz w:val="28"/>
          <w:szCs w:val="28"/>
        </w:rPr>
        <w:t>。</w:t>
      </w:r>
      <w:r w:rsidRPr="006F5024">
        <w:rPr>
          <w:rFonts w:ascii="Times New Roman" w:eastAsia="宋体" w:hAnsi="Times New Roman" w:cs="宋体" w:hint="eastAsia"/>
          <w:bCs/>
          <w:color w:val="FF0000"/>
          <w:kern w:val="0"/>
          <w:sz w:val="28"/>
          <w:szCs w:val="28"/>
        </w:rPr>
        <w:t>（选课时间另行通知）</w:t>
      </w:r>
    </w:p>
    <w:p w:rsidR="00F82A41" w:rsidRPr="00F507C7" w:rsidRDefault="006F5024" w:rsidP="00C51DA2">
      <w:pPr>
        <w:widowControl/>
        <w:spacing w:line="560" w:lineRule="exact"/>
        <w:ind w:firstLine="280"/>
        <w:jc w:val="left"/>
        <w:rPr>
          <w:rFonts w:ascii="Times New Roman" w:eastAsia="宋体" w:hAnsi="Times New Roman" w:cs="宋体"/>
          <w:kern w:val="0"/>
          <w:sz w:val="18"/>
          <w:szCs w:val="18"/>
        </w:rPr>
      </w:pPr>
      <w:r>
        <w:rPr>
          <w:rFonts w:ascii="Times New Roman" w:eastAsia="宋体" w:hAnsi="Times New Roman" w:cs="宋体" w:hint="eastAsia"/>
          <w:kern w:val="0"/>
          <w:sz w:val="28"/>
          <w:szCs w:val="28"/>
        </w:rPr>
        <w:t>2</w:t>
      </w:r>
      <w:r w:rsidR="00ED1277" w:rsidRPr="00F507C7">
        <w:rPr>
          <w:rFonts w:ascii="Times New Roman" w:eastAsia="宋体" w:hAnsi="Times New Roman" w:cs="宋体" w:hint="eastAsia"/>
          <w:kern w:val="0"/>
          <w:sz w:val="28"/>
          <w:szCs w:val="28"/>
        </w:rPr>
        <w:t>.</w:t>
      </w:r>
      <w:r w:rsidR="00F82A41" w:rsidRPr="00F507C7">
        <w:rPr>
          <w:rFonts w:ascii="Times New Roman" w:eastAsia="宋体" w:hAnsi="Times New Roman" w:cs="宋体" w:hint="eastAsia"/>
          <w:kern w:val="0"/>
          <w:sz w:val="28"/>
          <w:szCs w:val="28"/>
        </w:rPr>
        <w:t>选课前请</w:t>
      </w:r>
      <w:r>
        <w:rPr>
          <w:rFonts w:ascii="Times New Roman" w:eastAsia="宋体" w:hAnsi="Times New Roman" w:cs="宋体" w:hint="eastAsia"/>
          <w:kern w:val="0"/>
          <w:sz w:val="28"/>
          <w:szCs w:val="28"/>
        </w:rPr>
        <w:t>访问“</w:t>
      </w:r>
      <w:r w:rsidR="00F82A41" w:rsidRPr="00F507C7">
        <w:rPr>
          <w:rFonts w:ascii="Times New Roman" w:eastAsia="宋体" w:hAnsi="Times New Roman" w:cs="宋体" w:hint="eastAsia"/>
          <w:kern w:val="0"/>
          <w:sz w:val="28"/>
          <w:szCs w:val="28"/>
        </w:rPr>
        <w:t>淮海工学院</w:t>
      </w:r>
      <w:r w:rsidR="00BC4C10">
        <w:rPr>
          <w:rFonts w:ascii="Times New Roman" w:eastAsia="宋体" w:hAnsi="Times New Roman" w:cs="宋体" w:hint="eastAsia"/>
          <w:kern w:val="0"/>
          <w:sz w:val="28"/>
          <w:szCs w:val="28"/>
        </w:rPr>
        <w:t>课程在线”</w:t>
      </w:r>
      <w:r w:rsidR="00CD07C5" w:rsidRPr="00F507C7">
        <w:rPr>
          <w:rFonts w:ascii="Times New Roman" w:eastAsia="宋体" w:hAnsi="Times New Roman" w:cs="宋体" w:hint="eastAsia"/>
          <w:kern w:val="0"/>
          <w:sz w:val="28"/>
          <w:szCs w:val="28"/>
        </w:rPr>
        <w:t>查看具体课程简介。</w:t>
      </w:r>
    </w:p>
    <w:p w:rsidR="008317DB" w:rsidRPr="00F507C7" w:rsidRDefault="006F5024" w:rsidP="00C51DA2">
      <w:pPr>
        <w:widowControl/>
        <w:spacing w:line="560" w:lineRule="exact"/>
        <w:ind w:firstLine="280"/>
        <w:jc w:val="left"/>
        <w:rPr>
          <w:rFonts w:ascii="Times New Roman" w:eastAsia="宋体" w:hAnsi="Times New Roman" w:cs="宋体"/>
          <w:kern w:val="0"/>
          <w:sz w:val="18"/>
          <w:szCs w:val="18"/>
        </w:rPr>
      </w:pPr>
      <w:r>
        <w:rPr>
          <w:rFonts w:ascii="Times New Roman" w:eastAsia="宋体" w:hAnsi="Times New Roman" w:cs="宋体" w:hint="eastAsia"/>
          <w:kern w:val="0"/>
          <w:sz w:val="28"/>
          <w:szCs w:val="28"/>
        </w:rPr>
        <w:t>3</w:t>
      </w:r>
      <w:r w:rsidR="00ED1277" w:rsidRPr="00F507C7">
        <w:rPr>
          <w:rFonts w:ascii="Times New Roman" w:eastAsia="宋体" w:hAnsi="Times New Roman" w:cs="宋体" w:hint="eastAsia"/>
          <w:kern w:val="0"/>
          <w:sz w:val="28"/>
          <w:szCs w:val="28"/>
        </w:rPr>
        <w:t>.</w:t>
      </w:r>
      <w:r w:rsidR="008317DB" w:rsidRPr="00F507C7">
        <w:rPr>
          <w:rFonts w:ascii="Times New Roman" w:eastAsia="宋体" w:hAnsi="Times New Roman" w:cs="宋体"/>
          <w:kern w:val="0"/>
          <w:sz w:val="28"/>
          <w:szCs w:val="28"/>
        </w:rPr>
        <w:t>每位学生仅允许选修一门</w:t>
      </w:r>
      <w:r w:rsidR="0062694C">
        <w:rPr>
          <w:rFonts w:ascii="Times New Roman" w:eastAsia="宋体" w:hAnsi="Times New Roman" w:cs="宋体" w:hint="eastAsia"/>
          <w:kern w:val="0"/>
          <w:sz w:val="28"/>
          <w:szCs w:val="28"/>
        </w:rPr>
        <w:t>网络公选</w:t>
      </w:r>
      <w:r w:rsidR="008317DB" w:rsidRPr="00F507C7">
        <w:rPr>
          <w:rFonts w:ascii="Times New Roman" w:eastAsia="宋体" w:hAnsi="Times New Roman" w:cs="宋体"/>
          <w:kern w:val="0"/>
          <w:sz w:val="28"/>
          <w:szCs w:val="28"/>
        </w:rPr>
        <w:t>课，</w:t>
      </w:r>
      <w:r w:rsidR="00F82A41" w:rsidRPr="00F507C7">
        <w:rPr>
          <w:rFonts w:ascii="Times New Roman" w:eastAsia="宋体" w:hAnsi="Times New Roman" w:cs="宋体" w:hint="eastAsia"/>
          <w:kern w:val="0"/>
          <w:sz w:val="28"/>
          <w:szCs w:val="28"/>
        </w:rPr>
        <w:t>每门课程限选</w:t>
      </w:r>
      <w:r w:rsidR="00F82A41" w:rsidRPr="00F507C7">
        <w:rPr>
          <w:rFonts w:ascii="Times New Roman" w:eastAsia="宋体" w:hAnsi="Times New Roman" w:cs="宋体" w:hint="eastAsia"/>
          <w:kern w:val="0"/>
          <w:sz w:val="28"/>
          <w:szCs w:val="28"/>
        </w:rPr>
        <w:t>200</w:t>
      </w:r>
      <w:r w:rsidR="00F82A41" w:rsidRPr="00F507C7">
        <w:rPr>
          <w:rFonts w:ascii="Times New Roman" w:eastAsia="宋体" w:hAnsi="Times New Roman" w:cs="宋体" w:hint="eastAsia"/>
          <w:kern w:val="0"/>
          <w:sz w:val="28"/>
          <w:szCs w:val="28"/>
        </w:rPr>
        <w:t>人。</w:t>
      </w:r>
    </w:p>
    <w:p w:rsidR="006C62B8" w:rsidRPr="00F507C7" w:rsidRDefault="006C62B8" w:rsidP="00C51DA2">
      <w:pPr>
        <w:widowControl/>
        <w:spacing w:line="560" w:lineRule="exact"/>
        <w:ind w:firstLine="280"/>
        <w:jc w:val="left"/>
        <w:rPr>
          <w:rFonts w:ascii="Times New Roman" w:eastAsia="宋体" w:hAnsi="Times New Roman" w:cs="宋体"/>
          <w:kern w:val="0"/>
          <w:sz w:val="28"/>
          <w:szCs w:val="28"/>
        </w:rPr>
      </w:pPr>
      <w:r>
        <w:rPr>
          <w:rFonts w:ascii="Times New Roman" w:eastAsia="宋体" w:hAnsi="Times New Roman" w:cs="宋体" w:hint="eastAsia"/>
          <w:kern w:val="0"/>
          <w:sz w:val="28"/>
          <w:szCs w:val="28"/>
        </w:rPr>
        <w:t>4</w:t>
      </w:r>
      <w:r w:rsidR="00080170" w:rsidRPr="00F507C7">
        <w:rPr>
          <w:rFonts w:ascii="Times New Roman" w:eastAsia="宋体" w:hAnsi="Times New Roman" w:cs="宋体" w:hint="eastAsia"/>
          <w:kern w:val="0"/>
          <w:sz w:val="28"/>
          <w:szCs w:val="28"/>
        </w:rPr>
        <w:t>.</w:t>
      </w:r>
      <w:r w:rsidR="006F5024">
        <w:rPr>
          <w:rFonts w:ascii="Times New Roman" w:eastAsia="宋体" w:hAnsi="Times New Roman" w:cs="宋体" w:hint="eastAsia"/>
          <w:kern w:val="0"/>
          <w:sz w:val="28"/>
          <w:szCs w:val="28"/>
        </w:rPr>
        <w:t>学生在正方教务管理信息系统</w:t>
      </w:r>
      <w:r>
        <w:rPr>
          <w:rFonts w:ascii="Times New Roman" w:eastAsia="宋体" w:hAnsi="Times New Roman" w:cs="宋体" w:hint="eastAsia"/>
          <w:kern w:val="0"/>
          <w:sz w:val="28"/>
          <w:szCs w:val="28"/>
        </w:rPr>
        <w:t>选课</w:t>
      </w:r>
      <w:r w:rsidR="006F5024">
        <w:rPr>
          <w:rFonts w:ascii="Times New Roman" w:eastAsia="宋体" w:hAnsi="Times New Roman" w:cs="宋体" w:hint="eastAsia"/>
          <w:kern w:val="0"/>
          <w:sz w:val="28"/>
          <w:szCs w:val="28"/>
        </w:rPr>
        <w:t>成功</w:t>
      </w:r>
      <w:r>
        <w:rPr>
          <w:rFonts w:ascii="Times New Roman" w:eastAsia="宋体" w:hAnsi="Times New Roman" w:cs="宋体" w:hint="eastAsia"/>
          <w:kern w:val="0"/>
          <w:sz w:val="28"/>
          <w:szCs w:val="28"/>
        </w:rPr>
        <w:t>后</w:t>
      </w:r>
      <w:r w:rsidR="006F5024">
        <w:rPr>
          <w:rFonts w:ascii="Times New Roman" w:eastAsia="宋体" w:hAnsi="Times New Roman" w:cs="宋体" w:hint="eastAsia"/>
          <w:kern w:val="0"/>
          <w:sz w:val="28"/>
          <w:szCs w:val="28"/>
        </w:rPr>
        <w:t>，</w:t>
      </w:r>
      <w:r>
        <w:rPr>
          <w:rFonts w:ascii="Times New Roman" w:eastAsia="宋体" w:hAnsi="Times New Roman" w:cs="宋体" w:hint="eastAsia"/>
          <w:kern w:val="0"/>
          <w:sz w:val="28"/>
          <w:szCs w:val="28"/>
        </w:rPr>
        <w:t>学生</w:t>
      </w:r>
      <w:r w:rsidR="006F5024">
        <w:rPr>
          <w:rFonts w:ascii="Times New Roman" w:eastAsia="宋体" w:hAnsi="Times New Roman" w:cs="宋体" w:hint="eastAsia"/>
          <w:kern w:val="0"/>
          <w:sz w:val="28"/>
          <w:szCs w:val="28"/>
        </w:rPr>
        <w:t>在规定的学习和考核时间段内，登录“</w:t>
      </w:r>
      <w:r w:rsidR="006F5024" w:rsidRPr="00F507C7">
        <w:rPr>
          <w:rFonts w:ascii="Times New Roman" w:eastAsia="宋体" w:hAnsi="Times New Roman" w:cs="宋体" w:hint="eastAsia"/>
          <w:kern w:val="0"/>
          <w:sz w:val="28"/>
          <w:szCs w:val="28"/>
        </w:rPr>
        <w:t>淮海工学院</w:t>
      </w:r>
      <w:r w:rsidR="006F5024">
        <w:rPr>
          <w:rFonts w:ascii="Times New Roman" w:eastAsia="宋体" w:hAnsi="Times New Roman" w:cs="宋体" w:hint="eastAsia"/>
          <w:kern w:val="0"/>
          <w:sz w:val="28"/>
          <w:szCs w:val="28"/>
        </w:rPr>
        <w:t>课程在线”进行自主学习和考核</w:t>
      </w:r>
      <w:r>
        <w:rPr>
          <w:rFonts w:ascii="Times New Roman" w:eastAsia="宋体" w:hAnsi="Times New Roman" w:cs="宋体" w:hint="eastAsia"/>
          <w:kern w:val="0"/>
          <w:sz w:val="28"/>
          <w:szCs w:val="28"/>
        </w:rPr>
        <w:t>。</w:t>
      </w:r>
    </w:p>
    <w:p w:rsidR="008317DB" w:rsidRPr="00F507C7" w:rsidRDefault="00CD07C5" w:rsidP="00C51DA2">
      <w:pPr>
        <w:widowControl/>
        <w:spacing w:line="560" w:lineRule="exact"/>
        <w:ind w:firstLine="422"/>
        <w:jc w:val="left"/>
        <w:rPr>
          <w:rFonts w:ascii="Times New Roman" w:eastAsia="宋体" w:hAnsi="Times New Roman" w:cs="宋体"/>
          <w:kern w:val="0"/>
          <w:sz w:val="18"/>
          <w:szCs w:val="18"/>
        </w:rPr>
      </w:pPr>
      <w:r w:rsidRPr="00F507C7">
        <w:rPr>
          <w:rFonts w:ascii="Times New Roman" w:eastAsia="宋体" w:hAnsi="Times New Roman" w:cs="宋体" w:hint="eastAsia"/>
          <w:b/>
          <w:bCs/>
          <w:kern w:val="0"/>
          <w:sz w:val="28"/>
          <w:szCs w:val="28"/>
        </w:rPr>
        <w:lastRenderedPageBreak/>
        <w:t>四</w:t>
      </w:r>
      <w:r w:rsidR="008317DB" w:rsidRPr="00F507C7">
        <w:rPr>
          <w:rFonts w:ascii="Times New Roman" w:eastAsia="宋体" w:hAnsi="Times New Roman" w:cs="宋体"/>
          <w:b/>
          <w:bCs/>
          <w:kern w:val="0"/>
          <w:sz w:val="28"/>
          <w:szCs w:val="28"/>
        </w:rPr>
        <w:t>、</w:t>
      </w:r>
      <w:r w:rsidR="00ED1277" w:rsidRPr="00F507C7">
        <w:rPr>
          <w:rFonts w:ascii="Times New Roman" w:eastAsia="宋体" w:hAnsi="Times New Roman" w:cs="宋体"/>
          <w:b/>
          <w:bCs/>
          <w:kern w:val="0"/>
          <w:sz w:val="28"/>
          <w:szCs w:val="28"/>
        </w:rPr>
        <w:t>网络公选课学习</w:t>
      </w:r>
      <w:r w:rsidR="00601CDC" w:rsidRPr="00F507C7">
        <w:rPr>
          <w:rFonts w:ascii="Times New Roman" w:eastAsia="宋体" w:hAnsi="Times New Roman" w:cs="宋体" w:hint="eastAsia"/>
          <w:b/>
          <w:bCs/>
          <w:kern w:val="0"/>
          <w:sz w:val="28"/>
          <w:szCs w:val="28"/>
        </w:rPr>
        <w:t>注意事项</w:t>
      </w:r>
    </w:p>
    <w:p w:rsidR="00CD07C5" w:rsidRPr="00F507C7"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1</w:t>
      </w:r>
      <w:r w:rsidR="00F82A41" w:rsidRPr="00F507C7">
        <w:rPr>
          <w:rFonts w:ascii="Times New Roman" w:eastAsia="宋体" w:hAnsi="Times New Roman" w:cs="宋体" w:hint="eastAsia"/>
          <w:kern w:val="0"/>
          <w:sz w:val="28"/>
          <w:szCs w:val="28"/>
        </w:rPr>
        <w:t>.</w:t>
      </w:r>
      <w:r w:rsidR="00F82A41" w:rsidRPr="0062694C">
        <w:rPr>
          <w:rFonts w:ascii="Times New Roman" w:eastAsia="宋体" w:hAnsi="Times New Roman" w:cs="宋体" w:hint="eastAsia"/>
          <w:color w:val="FF0000"/>
          <w:kern w:val="0"/>
          <w:sz w:val="28"/>
          <w:szCs w:val="28"/>
        </w:rPr>
        <w:t>学习时间段</w:t>
      </w:r>
      <w:r w:rsidRPr="0062694C">
        <w:rPr>
          <w:rFonts w:ascii="Times New Roman" w:eastAsia="宋体" w:hAnsi="Times New Roman" w:cs="宋体" w:hint="eastAsia"/>
          <w:color w:val="FF0000"/>
          <w:kern w:val="0"/>
          <w:sz w:val="28"/>
          <w:szCs w:val="28"/>
        </w:rPr>
        <w:t>：</w:t>
      </w:r>
      <w:r w:rsidR="00F82A41" w:rsidRPr="0062694C">
        <w:rPr>
          <w:rFonts w:ascii="Times New Roman" w:eastAsia="宋体" w:hAnsi="Times New Roman" w:cs="宋体" w:hint="eastAsia"/>
          <w:color w:val="FF0000"/>
          <w:kern w:val="0"/>
          <w:sz w:val="28"/>
          <w:szCs w:val="28"/>
        </w:rPr>
        <w:t>2016</w:t>
      </w:r>
      <w:r w:rsidR="00F82A41" w:rsidRPr="0062694C">
        <w:rPr>
          <w:rFonts w:ascii="Times New Roman" w:eastAsia="宋体" w:hAnsi="Times New Roman" w:cs="宋体" w:hint="eastAsia"/>
          <w:color w:val="FF0000"/>
          <w:kern w:val="0"/>
          <w:sz w:val="28"/>
          <w:szCs w:val="28"/>
        </w:rPr>
        <w:t>年</w:t>
      </w:r>
      <w:r w:rsidRPr="0062694C">
        <w:rPr>
          <w:rFonts w:ascii="Times New Roman" w:eastAsia="宋体" w:hAnsi="Times New Roman" w:cs="宋体" w:hint="eastAsia"/>
          <w:color w:val="FF0000"/>
          <w:kern w:val="0"/>
          <w:sz w:val="28"/>
          <w:szCs w:val="28"/>
        </w:rPr>
        <w:t>3</w:t>
      </w:r>
      <w:r w:rsidR="00F82A41" w:rsidRPr="0062694C">
        <w:rPr>
          <w:rFonts w:ascii="Times New Roman" w:eastAsia="宋体" w:hAnsi="Times New Roman" w:cs="宋体" w:hint="eastAsia"/>
          <w:color w:val="FF0000"/>
          <w:kern w:val="0"/>
          <w:sz w:val="28"/>
          <w:szCs w:val="28"/>
        </w:rPr>
        <w:t>月</w:t>
      </w:r>
      <w:r w:rsidR="00F82A41" w:rsidRPr="0062694C">
        <w:rPr>
          <w:rFonts w:ascii="Times New Roman" w:eastAsia="宋体" w:hAnsi="Times New Roman" w:cs="宋体" w:hint="eastAsia"/>
          <w:color w:val="FF0000"/>
          <w:kern w:val="0"/>
          <w:sz w:val="28"/>
          <w:szCs w:val="28"/>
        </w:rPr>
        <w:t>15</w:t>
      </w:r>
      <w:r w:rsidR="00F82A41" w:rsidRPr="0062694C">
        <w:rPr>
          <w:rFonts w:ascii="Times New Roman" w:eastAsia="宋体" w:hAnsi="Times New Roman" w:cs="宋体" w:hint="eastAsia"/>
          <w:color w:val="FF0000"/>
          <w:kern w:val="0"/>
          <w:sz w:val="28"/>
          <w:szCs w:val="28"/>
        </w:rPr>
        <w:t>日至</w:t>
      </w:r>
      <w:r w:rsidR="00F82A41" w:rsidRPr="0062694C">
        <w:rPr>
          <w:rFonts w:ascii="Times New Roman" w:eastAsia="宋体" w:hAnsi="Times New Roman" w:cs="宋体" w:hint="eastAsia"/>
          <w:color w:val="FF0000"/>
          <w:kern w:val="0"/>
          <w:sz w:val="28"/>
          <w:szCs w:val="28"/>
        </w:rPr>
        <w:t>2016</w:t>
      </w:r>
      <w:r w:rsidR="00F82A41" w:rsidRPr="0062694C">
        <w:rPr>
          <w:rFonts w:ascii="Times New Roman" w:eastAsia="宋体" w:hAnsi="Times New Roman" w:cs="宋体" w:hint="eastAsia"/>
          <w:color w:val="FF0000"/>
          <w:kern w:val="0"/>
          <w:sz w:val="28"/>
          <w:szCs w:val="28"/>
        </w:rPr>
        <w:t>年</w:t>
      </w:r>
      <w:r w:rsidRPr="0062694C">
        <w:rPr>
          <w:rFonts w:ascii="Times New Roman" w:eastAsia="宋体" w:hAnsi="Times New Roman" w:cs="宋体" w:hint="eastAsia"/>
          <w:color w:val="FF0000"/>
          <w:kern w:val="0"/>
          <w:sz w:val="28"/>
          <w:szCs w:val="28"/>
        </w:rPr>
        <w:t>5</w:t>
      </w:r>
      <w:r w:rsidR="00F82A41" w:rsidRPr="0062694C">
        <w:rPr>
          <w:rFonts w:ascii="Times New Roman" w:eastAsia="宋体" w:hAnsi="Times New Roman" w:cs="宋体" w:hint="eastAsia"/>
          <w:color w:val="FF0000"/>
          <w:kern w:val="0"/>
          <w:sz w:val="28"/>
          <w:szCs w:val="28"/>
        </w:rPr>
        <w:t>月</w:t>
      </w:r>
      <w:r w:rsidRPr="0062694C">
        <w:rPr>
          <w:rFonts w:ascii="Times New Roman" w:eastAsia="宋体" w:hAnsi="Times New Roman" w:cs="宋体" w:hint="eastAsia"/>
          <w:color w:val="FF0000"/>
          <w:kern w:val="0"/>
          <w:sz w:val="28"/>
          <w:szCs w:val="28"/>
        </w:rPr>
        <w:t>31</w:t>
      </w:r>
      <w:r w:rsidR="00F82A41" w:rsidRPr="0062694C">
        <w:rPr>
          <w:rFonts w:ascii="Times New Roman" w:eastAsia="宋体" w:hAnsi="Times New Roman" w:cs="宋体" w:hint="eastAsia"/>
          <w:color w:val="FF0000"/>
          <w:kern w:val="0"/>
          <w:sz w:val="28"/>
          <w:szCs w:val="28"/>
        </w:rPr>
        <w:t>日</w:t>
      </w:r>
    </w:p>
    <w:p w:rsidR="00CD07C5" w:rsidRPr="00FF1BEC"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2.</w:t>
      </w:r>
      <w:r w:rsidR="006F5024" w:rsidRPr="00F507C7">
        <w:rPr>
          <w:rFonts w:ascii="Times New Roman" w:eastAsia="宋体" w:hAnsi="Times New Roman" w:cs="宋体"/>
          <w:kern w:val="0"/>
          <w:sz w:val="28"/>
          <w:szCs w:val="28"/>
        </w:rPr>
        <w:t>登录</w:t>
      </w:r>
      <w:proofErr w:type="gramStart"/>
      <w:r w:rsidR="006F5024" w:rsidRPr="00F507C7">
        <w:rPr>
          <w:rFonts w:ascii="Times New Roman" w:eastAsia="宋体" w:hAnsi="Times New Roman" w:cs="宋体"/>
          <w:kern w:val="0"/>
          <w:sz w:val="28"/>
          <w:szCs w:val="28"/>
        </w:rPr>
        <w:t>帐号</w:t>
      </w:r>
      <w:proofErr w:type="gramEnd"/>
      <w:r w:rsidR="006F5024" w:rsidRPr="00F507C7">
        <w:rPr>
          <w:rFonts w:ascii="Times New Roman" w:eastAsia="宋体" w:hAnsi="Times New Roman" w:cs="宋体"/>
          <w:kern w:val="0"/>
          <w:sz w:val="28"/>
          <w:szCs w:val="28"/>
        </w:rPr>
        <w:t>：学生学号；初始密码：</w:t>
      </w:r>
      <w:r w:rsidR="006F5024" w:rsidRPr="00F507C7">
        <w:rPr>
          <w:rFonts w:ascii="Times New Roman" w:eastAsia="宋体" w:hAnsi="Times New Roman" w:cs="宋体"/>
          <w:kern w:val="0"/>
          <w:sz w:val="28"/>
          <w:szCs w:val="28"/>
        </w:rPr>
        <w:t>123456</w:t>
      </w:r>
      <w:r w:rsidR="006F5024" w:rsidRPr="00F507C7">
        <w:rPr>
          <w:rFonts w:ascii="Times New Roman" w:eastAsia="宋体" w:hAnsi="Times New Roman" w:cs="宋体"/>
          <w:kern w:val="0"/>
          <w:sz w:val="28"/>
          <w:szCs w:val="28"/>
        </w:rPr>
        <w:t>。成功登录后</w:t>
      </w:r>
      <w:proofErr w:type="gramStart"/>
      <w:r w:rsidR="006F5024" w:rsidRPr="00F507C7">
        <w:rPr>
          <w:rFonts w:ascii="Times New Roman" w:eastAsia="宋体" w:hAnsi="Times New Roman" w:cs="宋体"/>
          <w:kern w:val="0"/>
          <w:sz w:val="28"/>
          <w:szCs w:val="28"/>
        </w:rPr>
        <w:t>请修改</w:t>
      </w:r>
      <w:proofErr w:type="gramEnd"/>
      <w:r w:rsidR="006F5024" w:rsidRPr="00F507C7">
        <w:rPr>
          <w:rFonts w:ascii="Times New Roman" w:eastAsia="宋体" w:hAnsi="Times New Roman" w:cs="宋体"/>
          <w:kern w:val="0"/>
          <w:sz w:val="28"/>
          <w:szCs w:val="28"/>
        </w:rPr>
        <w:t>密码</w:t>
      </w:r>
      <w:r w:rsidR="006F5024" w:rsidRPr="00F507C7">
        <w:rPr>
          <w:rFonts w:ascii="Times New Roman" w:eastAsia="宋体" w:hAnsi="Times New Roman" w:cs="宋体" w:hint="eastAsia"/>
          <w:kern w:val="0"/>
          <w:sz w:val="28"/>
          <w:szCs w:val="28"/>
        </w:rPr>
        <w:t>，并完成相关操作。</w:t>
      </w:r>
    </w:p>
    <w:p w:rsidR="00CD07C5" w:rsidRPr="006F5024"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3</w:t>
      </w:r>
      <w:r w:rsidR="00F82A41" w:rsidRPr="00F507C7">
        <w:rPr>
          <w:rFonts w:ascii="Times New Roman" w:eastAsia="宋体" w:hAnsi="Times New Roman" w:cs="宋体" w:hint="eastAsia"/>
          <w:kern w:val="0"/>
          <w:sz w:val="28"/>
          <w:szCs w:val="28"/>
        </w:rPr>
        <w:t>.</w:t>
      </w:r>
      <w:r w:rsidR="006F5024">
        <w:rPr>
          <w:rFonts w:ascii="Times New Roman" w:eastAsia="宋体" w:hAnsi="Times New Roman" w:cs="宋体" w:hint="eastAsia"/>
          <w:kern w:val="0"/>
          <w:sz w:val="28"/>
          <w:szCs w:val="28"/>
        </w:rPr>
        <w:t>进入“学习空间”，</w:t>
      </w:r>
      <w:r w:rsidR="006F5024" w:rsidRPr="00F507C7">
        <w:rPr>
          <w:rFonts w:ascii="Times New Roman" w:eastAsia="宋体" w:hAnsi="Times New Roman" w:cs="宋体"/>
          <w:kern w:val="0"/>
          <w:sz w:val="28"/>
          <w:szCs w:val="28"/>
        </w:rPr>
        <w:t>点击</w:t>
      </w:r>
      <w:r w:rsidR="006F5024" w:rsidRPr="00F507C7">
        <w:rPr>
          <w:rFonts w:ascii="Times New Roman" w:eastAsia="宋体" w:hAnsi="Times New Roman" w:cs="宋体"/>
          <w:kern w:val="0"/>
          <w:sz w:val="28"/>
          <w:szCs w:val="28"/>
        </w:rPr>
        <w:t>“</w:t>
      </w:r>
      <w:r w:rsidR="006F5024" w:rsidRPr="00F507C7">
        <w:rPr>
          <w:rFonts w:ascii="Times New Roman" w:eastAsia="宋体" w:hAnsi="Times New Roman" w:cs="宋体"/>
          <w:kern w:val="0"/>
          <w:sz w:val="28"/>
          <w:szCs w:val="28"/>
        </w:rPr>
        <w:t>我</w:t>
      </w:r>
      <w:r w:rsidR="006F5024">
        <w:rPr>
          <w:rFonts w:ascii="Times New Roman" w:eastAsia="宋体" w:hAnsi="Times New Roman" w:cs="宋体" w:hint="eastAsia"/>
          <w:kern w:val="0"/>
          <w:sz w:val="28"/>
          <w:szCs w:val="28"/>
        </w:rPr>
        <w:t>学</w:t>
      </w:r>
      <w:r w:rsidR="006F5024" w:rsidRPr="00F507C7">
        <w:rPr>
          <w:rFonts w:ascii="Times New Roman" w:eastAsia="宋体" w:hAnsi="Times New Roman" w:cs="宋体"/>
          <w:kern w:val="0"/>
          <w:sz w:val="28"/>
          <w:szCs w:val="28"/>
        </w:rPr>
        <w:t>的课</w:t>
      </w:r>
      <w:r w:rsidR="006F5024" w:rsidRPr="00F507C7">
        <w:rPr>
          <w:rFonts w:ascii="Times New Roman" w:eastAsia="宋体" w:hAnsi="Times New Roman" w:cs="宋体"/>
          <w:kern w:val="0"/>
          <w:sz w:val="28"/>
          <w:szCs w:val="28"/>
        </w:rPr>
        <w:t>”</w:t>
      </w:r>
      <w:r w:rsidR="006F5024" w:rsidRPr="00F507C7">
        <w:rPr>
          <w:rFonts w:ascii="Times New Roman" w:eastAsia="宋体" w:hAnsi="Times New Roman" w:cs="宋体"/>
          <w:kern w:val="0"/>
          <w:sz w:val="28"/>
          <w:szCs w:val="28"/>
        </w:rPr>
        <w:t>可开始学习。</w:t>
      </w:r>
      <w:r w:rsidR="006F5024" w:rsidRPr="006F5024">
        <w:rPr>
          <w:rFonts w:ascii="Times New Roman" w:eastAsia="宋体" w:hAnsi="Times New Roman" w:cs="宋体" w:hint="eastAsia"/>
          <w:kern w:val="0"/>
          <w:sz w:val="28"/>
          <w:szCs w:val="28"/>
        </w:rPr>
        <w:t>必须按课程节次顺序学习，不能跳跃学习。</w:t>
      </w:r>
    </w:p>
    <w:p w:rsidR="00BC4C10" w:rsidRPr="008A1359" w:rsidRDefault="00CD07C5" w:rsidP="00C51DA2">
      <w:pPr>
        <w:widowControl/>
        <w:spacing w:line="560" w:lineRule="exact"/>
        <w:ind w:firstLine="549"/>
        <w:jc w:val="left"/>
        <w:rPr>
          <w:rFonts w:ascii="Times New Roman" w:eastAsia="宋体" w:hAnsi="Times New Roman" w:cs="宋体"/>
          <w:b/>
          <w:kern w:val="0"/>
          <w:sz w:val="28"/>
          <w:szCs w:val="28"/>
        </w:rPr>
      </w:pPr>
      <w:r w:rsidRPr="00F507C7">
        <w:rPr>
          <w:rFonts w:ascii="Times New Roman" w:eastAsia="宋体" w:hAnsi="Times New Roman" w:cs="宋体" w:hint="eastAsia"/>
          <w:kern w:val="0"/>
          <w:sz w:val="28"/>
          <w:szCs w:val="28"/>
        </w:rPr>
        <w:t>4</w:t>
      </w:r>
      <w:r w:rsidR="00F82A41" w:rsidRPr="00F507C7">
        <w:rPr>
          <w:rFonts w:ascii="Times New Roman" w:eastAsia="宋体" w:hAnsi="Times New Roman" w:cs="宋体" w:hint="eastAsia"/>
          <w:kern w:val="0"/>
          <w:sz w:val="28"/>
          <w:szCs w:val="28"/>
        </w:rPr>
        <w:t>.</w:t>
      </w:r>
      <w:r w:rsidR="006F5024" w:rsidRPr="00F507C7">
        <w:rPr>
          <w:rFonts w:ascii="Times New Roman" w:eastAsia="宋体" w:hAnsi="Times New Roman" w:cs="宋体" w:hint="eastAsia"/>
          <w:kern w:val="0"/>
          <w:sz w:val="28"/>
          <w:szCs w:val="28"/>
        </w:rPr>
        <w:t>建议</w:t>
      </w:r>
      <w:r w:rsidR="006F5024" w:rsidRPr="00F507C7">
        <w:rPr>
          <w:rFonts w:ascii="Times New Roman" w:eastAsia="宋体" w:hAnsi="Times New Roman" w:cs="宋体"/>
          <w:kern w:val="0"/>
          <w:sz w:val="28"/>
          <w:szCs w:val="28"/>
        </w:rPr>
        <w:t>用电脑</w:t>
      </w:r>
      <w:r w:rsidR="006F5024" w:rsidRPr="00F507C7">
        <w:rPr>
          <w:rFonts w:ascii="Times New Roman" w:eastAsia="宋体" w:hAnsi="Times New Roman" w:cs="宋体" w:hint="eastAsia"/>
          <w:kern w:val="0"/>
          <w:sz w:val="28"/>
          <w:szCs w:val="28"/>
        </w:rPr>
        <w:t>使用</w:t>
      </w:r>
      <w:r w:rsidR="006F5024" w:rsidRPr="00F507C7">
        <w:rPr>
          <w:rFonts w:ascii="Times New Roman" w:eastAsia="宋体" w:hAnsi="Times New Roman" w:cs="宋体"/>
          <w:kern w:val="0"/>
          <w:sz w:val="28"/>
          <w:szCs w:val="28"/>
        </w:rPr>
        <w:t>火狐或者猎豹浏览器</w:t>
      </w:r>
      <w:r w:rsidR="006F5024" w:rsidRPr="00FF1BEC">
        <w:rPr>
          <w:rFonts w:ascii="Times New Roman" w:eastAsia="宋体" w:hAnsi="Times New Roman" w:cs="宋体" w:hint="eastAsia"/>
          <w:kern w:val="0"/>
          <w:sz w:val="28"/>
          <w:szCs w:val="28"/>
        </w:rPr>
        <w:t>。</w:t>
      </w:r>
    </w:p>
    <w:p w:rsidR="00F82A41" w:rsidRPr="00F507C7" w:rsidRDefault="00CD07C5" w:rsidP="00C51DA2">
      <w:pPr>
        <w:widowControl/>
        <w:spacing w:line="560" w:lineRule="exact"/>
        <w:ind w:firstLine="549"/>
        <w:jc w:val="left"/>
        <w:rPr>
          <w:rFonts w:ascii="Times New Roman" w:eastAsia="宋体" w:hAnsi="Times New Roman" w:cs="宋体"/>
          <w:kern w:val="0"/>
          <w:sz w:val="18"/>
          <w:szCs w:val="18"/>
        </w:rPr>
      </w:pPr>
      <w:r w:rsidRPr="00F507C7">
        <w:rPr>
          <w:rFonts w:ascii="Times New Roman" w:eastAsia="宋体" w:hAnsi="Times New Roman" w:cs="宋体" w:hint="eastAsia"/>
          <w:kern w:val="0"/>
          <w:sz w:val="28"/>
          <w:szCs w:val="28"/>
        </w:rPr>
        <w:t>5.</w:t>
      </w:r>
      <w:r w:rsidR="006F5024">
        <w:rPr>
          <w:rFonts w:ascii="Times New Roman" w:eastAsia="宋体" w:hAnsi="Times New Roman" w:cs="宋体" w:hint="eastAsia"/>
          <w:kern w:val="0"/>
          <w:sz w:val="28"/>
          <w:szCs w:val="28"/>
        </w:rPr>
        <w:t>学生在线学习过程中</w:t>
      </w:r>
      <w:r w:rsidR="00F82A41" w:rsidRPr="00F507C7">
        <w:rPr>
          <w:rFonts w:ascii="Times New Roman" w:eastAsia="宋体" w:hAnsi="Times New Roman" w:cs="宋体"/>
          <w:kern w:val="0"/>
          <w:sz w:val="28"/>
          <w:szCs w:val="28"/>
        </w:rPr>
        <w:t>遇到问题</w:t>
      </w:r>
      <w:r w:rsidR="006F5024">
        <w:rPr>
          <w:rFonts w:ascii="Times New Roman" w:eastAsia="宋体" w:hAnsi="Times New Roman" w:cs="宋体" w:hint="eastAsia"/>
          <w:kern w:val="0"/>
          <w:sz w:val="28"/>
          <w:szCs w:val="28"/>
        </w:rPr>
        <w:t>，</w:t>
      </w:r>
      <w:r w:rsidR="00F82A41" w:rsidRPr="00F507C7">
        <w:rPr>
          <w:rFonts w:ascii="Times New Roman" w:eastAsia="宋体" w:hAnsi="Times New Roman" w:cs="宋体"/>
          <w:kern w:val="0"/>
          <w:sz w:val="28"/>
          <w:szCs w:val="28"/>
        </w:rPr>
        <w:t>可以</w:t>
      </w:r>
      <w:r w:rsidR="006F5024">
        <w:rPr>
          <w:rFonts w:ascii="Times New Roman" w:eastAsia="宋体" w:hAnsi="Times New Roman" w:cs="宋体" w:hint="eastAsia"/>
          <w:kern w:val="0"/>
          <w:sz w:val="28"/>
          <w:szCs w:val="28"/>
        </w:rPr>
        <w:t>随时查询</w:t>
      </w:r>
      <w:r w:rsidRPr="00F507C7">
        <w:rPr>
          <w:rFonts w:ascii="Times New Roman" w:eastAsia="宋体" w:hAnsi="Times New Roman" w:cs="宋体" w:hint="eastAsia"/>
          <w:kern w:val="0"/>
          <w:sz w:val="28"/>
          <w:szCs w:val="28"/>
        </w:rPr>
        <w:t>主页面上的学生使用指南或联系</w:t>
      </w:r>
      <w:r w:rsidR="004D141B">
        <w:rPr>
          <w:rFonts w:ascii="Times New Roman" w:eastAsia="宋体" w:hAnsi="Times New Roman" w:cs="宋体" w:hint="eastAsia"/>
          <w:kern w:val="0"/>
          <w:sz w:val="28"/>
          <w:szCs w:val="28"/>
        </w:rPr>
        <w:t>网站</w:t>
      </w:r>
      <w:r w:rsidRPr="00F507C7">
        <w:rPr>
          <w:rFonts w:ascii="Times New Roman" w:eastAsia="宋体" w:hAnsi="Times New Roman" w:cs="宋体" w:hint="eastAsia"/>
          <w:kern w:val="0"/>
          <w:sz w:val="28"/>
          <w:szCs w:val="28"/>
        </w:rPr>
        <w:t>在线客服加以解决。</w:t>
      </w:r>
    </w:p>
    <w:p w:rsidR="008317DB" w:rsidRPr="00F507C7" w:rsidRDefault="00ED1277" w:rsidP="00C51DA2">
      <w:pPr>
        <w:widowControl/>
        <w:spacing w:line="560" w:lineRule="exact"/>
        <w:ind w:firstLine="562"/>
        <w:jc w:val="left"/>
        <w:rPr>
          <w:rFonts w:ascii="Times New Roman" w:eastAsia="宋体" w:hAnsi="Times New Roman" w:cs="宋体"/>
          <w:kern w:val="0"/>
          <w:sz w:val="18"/>
          <w:szCs w:val="18"/>
        </w:rPr>
      </w:pPr>
      <w:r w:rsidRPr="00F507C7">
        <w:rPr>
          <w:rFonts w:ascii="Times New Roman" w:eastAsia="宋体" w:hAnsi="Times New Roman" w:cs="宋体" w:hint="eastAsia"/>
          <w:b/>
          <w:bCs/>
          <w:kern w:val="0"/>
          <w:sz w:val="28"/>
          <w:szCs w:val="28"/>
        </w:rPr>
        <w:t>四</w:t>
      </w:r>
      <w:r w:rsidR="008317DB" w:rsidRPr="00F507C7">
        <w:rPr>
          <w:rFonts w:ascii="Times New Roman" w:eastAsia="宋体" w:hAnsi="Times New Roman" w:cs="宋体"/>
          <w:b/>
          <w:bCs/>
          <w:kern w:val="0"/>
          <w:sz w:val="28"/>
          <w:szCs w:val="28"/>
        </w:rPr>
        <w:t>、</w:t>
      </w:r>
      <w:r w:rsidR="00601CDC" w:rsidRPr="00F507C7">
        <w:rPr>
          <w:rFonts w:ascii="Times New Roman" w:eastAsia="宋体" w:hAnsi="Times New Roman" w:cs="宋体"/>
          <w:b/>
          <w:bCs/>
          <w:kern w:val="0"/>
          <w:sz w:val="28"/>
          <w:szCs w:val="28"/>
        </w:rPr>
        <w:t>网络公选课</w:t>
      </w:r>
      <w:r w:rsidR="008317DB" w:rsidRPr="00F507C7">
        <w:rPr>
          <w:rFonts w:ascii="Times New Roman" w:eastAsia="宋体" w:hAnsi="Times New Roman" w:cs="宋体"/>
          <w:b/>
          <w:bCs/>
          <w:kern w:val="0"/>
          <w:sz w:val="28"/>
          <w:szCs w:val="28"/>
        </w:rPr>
        <w:t>考</w:t>
      </w:r>
      <w:r w:rsidR="00FF66DD">
        <w:rPr>
          <w:rFonts w:ascii="Times New Roman" w:eastAsia="宋体" w:hAnsi="Times New Roman" w:cs="宋体" w:hint="eastAsia"/>
          <w:b/>
          <w:bCs/>
          <w:kern w:val="0"/>
          <w:sz w:val="28"/>
          <w:szCs w:val="28"/>
        </w:rPr>
        <w:t>核</w:t>
      </w:r>
      <w:r w:rsidRPr="00F507C7">
        <w:rPr>
          <w:rFonts w:ascii="Times New Roman" w:eastAsia="宋体" w:hAnsi="Times New Roman" w:cs="宋体" w:hint="eastAsia"/>
          <w:b/>
          <w:bCs/>
          <w:kern w:val="0"/>
          <w:sz w:val="28"/>
          <w:szCs w:val="28"/>
        </w:rPr>
        <w:t>和</w:t>
      </w:r>
      <w:r w:rsidRPr="00F507C7">
        <w:rPr>
          <w:rFonts w:ascii="Times New Roman" w:eastAsia="宋体" w:hAnsi="Times New Roman" w:cs="宋体"/>
          <w:b/>
          <w:bCs/>
          <w:kern w:val="0"/>
          <w:sz w:val="28"/>
          <w:szCs w:val="28"/>
        </w:rPr>
        <w:t>成绩</w:t>
      </w:r>
    </w:p>
    <w:p w:rsidR="00F82A41" w:rsidRPr="00F507C7" w:rsidRDefault="00F82A41"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kern w:val="0"/>
          <w:sz w:val="28"/>
          <w:szCs w:val="28"/>
        </w:rPr>
        <w:t>选课学生需</w:t>
      </w:r>
      <w:r w:rsidRPr="00F507C7">
        <w:rPr>
          <w:rFonts w:ascii="Times New Roman" w:eastAsia="宋体" w:hAnsi="Times New Roman" w:cs="宋体" w:hint="eastAsia"/>
          <w:kern w:val="0"/>
          <w:sz w:val="28"/>
          <w:szCs w:val="28"/>
        </w:rPr>
        <w:t>在规定的时间段内，</w:t>
      </w:r>
      <w:r w:rsidRPr="00F507C7">
        <w:rPr>
          <w:rFonts w:ascii="Times New Roman" w:eastAsia="宋体" w:hAnsi="Times New Roman" w:cs="宋体"/>
          <w:kern w:val="0"/>
          <w:sz w:val="28"/>
          <w:szCs w:val="28"/>
        </w:rPr>
        <w:t>按照网络课程的规定观看课程视频</w:t>
      </w:r>
      <w:r w:rsidRPr="00F507C7">
        <w:rPr>
          <w:rFonts w:ascii="Times New Roman" w:eastAsia="宋体" w:hAnsi="Times New Roman" w:cs="宋体" w:hint="eastAsia"/>
          <w:kern w:val="0"/>
          <w:sz w:val="28"/>
          <w:szCs w:val="28"/>
        </w:rPr>
        <w:t>、</w:t>
      </w:r>
      <w:r w:rsidRPr="00F507C7">
        <w:rPr>
          <w:rFonts w:ascii="Times New Roman" w:eastAsia="宋体" w:hAnsi="Times New Roman" w:cs="宋体"/>
          <w:kern w:val="0"/>
          <w:sz w:val="28"/>
          <w:szCs w:val="28"/>
        </w:rPr>
        <w:t>提交作业</w:t>
      </w:r>
      <w:r w:rsidRPr="00F507C7">
        <w:rPr>
          <w:rFonts w:ascii="Times New Roman" w:eastAsia="宋体" w:hAnsi="Times New Roman" w:cs="宋体" w:hint="eastAsia"/>
          <w:kern w:val="0"/>
          <w:sz w:val="28"/>
          <w:szCs w:val="28"/>
        </w:rPr>
        <w:t>和</w:t>
      </w:r>
      <w:r w:rsidRPr="00F507C7">
        <w:rPr>
          <w:rFonts w:ascii="Times New Roman" w:eastAsia="宋体" w:hAnsi="Times New Roman" w:cs="宋体"/>
          <w:kern w:val="0"/>
          <w:sz w:val="28"/>
          <w:szCs w:val="28"/>
        </w:rPr>
        <w:t>参加课程考试，考核合格者将获得相应学分。具体规定如下：</w:t>
      </w:r>
    </w:p>
    <w:p w:rsidR="00CD07C5" w:rsidRPr="00F507C7" w:rsidRDefault="00ED1277"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1.</w:t>
      </w:r>
      <w:r w:rsidR="006C2872" w:rsidRPr="00F507C7">
        <w:rPr>
          <w:rFonts w:ascii="Times New Roman" w:eastAsia="宋体" w:hAnsi="Times New Roman" w:cs="宋体" w:hint="eastAsia"/>
          <w:kern w:val="0"/>
          <w:sz w:val="28"/>
          <w:szCs w:val="28"/>
        </w:rPr>
        <w:t>观看课程视频达</w:t>
      </w:r>
      <w:r w:rsidR="006C2872" w:rsidRPr="00F507C7">
        <w:rPr>
          <w:rFonts w:ascii="Times New Roman" w:eastAsia="宋体" w:hAnsi="Times New Roman" w:cs="宋体" w:hint="eastAsia"/>
          <w:kern w:val="0"/>
          <w:sz w:val="28"/>
          <w:szCs w:val="28"/>
        </w:rPr>
        <w:t>100%</w:t>
      </w:r>
      <w:r w:rsidR="006C2872" w:rsidRPr="00F507C7">
        <w:rPr>
          <w:rFonts w:ascii="Times New Roman" w:eastAsia="宋体" w:hAnsi="Times New Roman" w:cs="宋体" w:hint="eastAsia"/>
          <w:kern w:val="0"/>
          <w:sz w:val="28"/>
          <w:szCs w:val="28"/>
        </w:rPr>
        <w:t>方可进行考试，</w:t>
      </w:r>
      <w:r w:rsidR="00CD07C5" w:rsidRPr="00F507C7">
        <w:rPr>
          <w:rFonts w:ascii="Times New Roman" w:eastAsia="宋体" w:hAnsi="Times New Roman" w:cs="宋体" w:hint="eastAsia"/>
          <w:kern w:val="0"/>
          <w:sz w:val="28"/>
          <w:szCs w:val="28"/>
        </w:rPr>
        <w:t>考试时间为</w:t>
      </w:r>
      <w:r w:rsidR="00CD07C5" w:rsidRPr="00F507C7">
        <w:rPr>
          <w:rFonts w:ascii="Times New Roman" w:eastAsia="宋体" w:hAnsi="Times New Roman" w:cs="宋体" w:hint="eastAsia"/>
          <w:kern w:val="0"/>
          <w:sz w:val="28"/>
          <w:szCs w:val="28"/>
        </w:rPr>
        <w:t>1</w:t>
      </w:r>
      <w:r w:rsidR="00CD07C5" w:rsidRPr="00F507C7">
        <w:rPr>
          <w:rFonts w:ascii="Times New Roman" w:eastAsia="宋体" w:hAnsi="Times New Roman" w:cs="宋体" w:hint="eastAsia"/>
          <w:kern w:val="0"/>
          <w:sz w:val="28"/>
          <w:szCs w:val="28"/>
        </w:rPr>
        <w:t>小时，从打开考试界面开始计时。</w:t>
      </w:r>
    </w:p>
    <w:p w:rsidR="008317DB" w:rsidRPr="00F507C7" w:rsidRDefault="00CD07C5" w:rsidP="00C51DA2">
      <w:pPr>
        <w:widowControl/>
        <w:spacing w:line="560" w:lineRule="exact"/>
        <w:ind w:firstLine="549"/>
        <w:jc w:val="left"/>
        <w:rPr>
          <w:rFonts w:ascii="Times New Roman" w:eastAsia="宋体" w:hAnsi="Times New Roman" w:cs="宋体"/>
          <w:kern w:val="0"/>
          <w:sz w:val="18"/>
          <w:szCs w:val="18"/>
        </w:rPr>
      </w:pPr>
      <w:r w:rsidRPr="00F507C7">
        <w:rPr>
          <w:rFonts w:ascii="Times New Roman" w:eastAsia="宋体" w:hAnsi="Times New Roman" w:cs="宋体" w:hint="eastAsia"/>
          <w:kern w:val="0"/>
          <w:sz w:val="28"/>
          <w:szCs w:val="28"/>
        </w:rPr>
        <w:t>2.</w:t>
      </w:r>
      <w:r w:rsidR="008317DB" w:rsidRPr="00F507C7">
        <w:rPr>
          <w:rFonts w:ascii="Times New Roman" w:eastAsia="宋体" w:hAnsi="Times New Roman" w:cs="宋体"/>
          <w:kern w:val="0"/>
          <w:sz w:val="28"/>
          <w:szCs w:val="28"/>
        </w:rPr>
        <w:t>考试</w:t>
      </w:r>
      <w:r w:rsidR="00601CDC" w:rsidRPr="00F507C7">
        <w:rPr>
          <w:rFonts w:ascii="Times New Roman" w:eastAsia="宋体" w:hAnsi="Times New Roman" w:cs="宋体" w:hint="eastAsia"/>
          <w:kern w:val="0"/>
          <w:sz w:val="28"/>
          <w:szCs w:val="28"/>
        </w:rPr>
        <w:t>时间段：</w:t>
      </w:r>
      <w:r w:rsidR="008317DB" w:rsidRPr="0082132B">
        <w:rPr>
          <w:rFonts w:ascii="Times New Roman" w:eastAsia="宋体" w:hAnsi="Times New Roman" w:cs="宋体"/>
          <w:bCs/>
          <w:color w:val="FF0000"/>
          <w:kern w:val="0"/>
          <w:sz w:val="28"/>
          <w:szCs w:val="28"/>
        </w:rPr>
        <w:t>2016</w:t>
      </w:r>
      <w:r w:rsidR="008317DB" w:rsidRPr="0082132B">
        <w:rPr>
          <w:rFonts w:ascii="Times New Roman" w:eastAsia="宋体" w:hAnsi="Times New Roman" w:cs="宋体"/>
          <w:bCs/>
          <w:color w:val="FF0000"/>
          <w:kern w:val="0"/>
          <w:sz w:val="28"/>
          <w:szCs w:val="28"/>
        </w:rPr>
        <w:t>年</w:t>
      </w:r>
      <w:r w:rsidRPr="0082132B">
        <w:rPr>
          <w:rFonts w:ascii="Times New Roman" w:eastAsia="宋体" w:hAnsi="Times New Roman" w:cs="宋体" w:hint="eastAsia"/>
          <w:bCs/>
          <w:color w:val="FF0000"/>
          <w:kern w:val="0"/>
          <w:sz w:val="28"/>
          <w:szCs w:val="28"/>
        </w:rPr>
        <w:t>6</w:t>
      </w:r>
      <w:r w:rsidR="008317DB" w:rsidRPr="0082132B">
        <w:rPr>
          <w:rFonts w:ascii="Times New Roman" w:eastAsia="宋体" w:hAnsi="Times New Roman" w:cs="宋体"/>
          <w:bCs/>
          <w:color w:val="FF0000"/>
          <w:kern w:val="0"/>
          <w:sz w:val="28"/>
          <w:szCs w:val="28"/>
        </w:rPr>
        <w:t>月</w:t>
      </w:r>
      <w:r w:rsidR="00F82A41" w:rsidRPr="0082132B">
        <w:rPr>
          <w:rFonts w:ascii="Times New Roman" w:eastAsia="宋体" w:hAnsi="Times New Roman" w:cs="宋体" w:hint="eastAsia"/>
          <w:bCs/>
          <w:color w:val="FF0000"/>
          <w:kern w:val="0"/>
          <w:sz w:val="28"/>
          <w:szCs w:val="28"/>
        </w:rPr>
        <w:t>1</w:t>
      </w:r>
      <w:r w:rsidR="006C2872" w:rsidRPr="0082132B">
        <w:rPr>
          <w:rFonts w:ascii="Times New Roman" w:eastAsia="宋体" w:hAnsi="Times New Roman" w:cs="宋体"/>
          <w:bCs/>
          <w:color w:val="FF0000"/>
          <w:kern w:val="0"/>
          <w:sz w:val="28"/>
          <w:szCs w:val="28"/>
        </w:rPr>
        <w:t>日</w:t>
      </w:r>
      <w:r w:rsidR="006C2872" w:rsidRPr="0082132B">
        <w:rPr>
          <w:rFonts w:ascii="Times New Roman" w:eastAsia="宋体" w:hAnsi="Times New Roman" w:cs="宋体" w:hint="eastAsia"/>
          <w:bCs/>
          <w:color w:val="FF0000"/>
          <w:kern w:val="0"/>
          <w:sz w:val="28"/>
          <w:szCs w:val="28"/>
        </w:rPr>
        <w:t>至</w:t>
      </w:r>
      <w:r w:rsidR="006C2872" w:rsidRPr="0082132B">
        <w:rPr>
          <w:rFonts w:ascii="Times New Roman" w:eastAsia="宋体" w:hAnsi="Times New Roman" w:cs="宋体" w:hint="eastAsia"/>
          <w:bCs/>
          <w:color w:val="FF0000"/>
          <w:kern w:val="0"/>
          <w:sz w:val="28"/>
          <w:szCs w:val="28"/>
        </w:rPr>
        <w:t>2016</w:t>
      </w:r>
      <w:r w:rsidR="006C2872" w:rsidRPr="0082132B">
        <w:rPr>
          <w:rFonts w:ascii="Times New Roman" w:eastAsia="宋体" w:hAnsi="Times New Roman" w:cs="宋体" w:hint="eastAsia"/>
          <w:bCs/>
          <w:color w:val="FF0000"/>
          <w:kern w:val="0"/>
          <w:sz w:val="28"/>
          <w:szCs w:val="28"/>
        </w:rPr>
        <w:t>年</w:t>
      </w:r>
      <w:r w:rsidRPr="0082132B">
        <w:rPr>
          <w:rFonts w:ascii="Times New Roman" w:eastAsia="宋体" w:hAnsi="Times New Roman" w:cs="宋体" w:hint="eastAsia"/>
          <w:bCs/>
          <w:color w:val="FF0000"/>
          <w:kern w:val="0"/>
          <w:sz w:val="28"/>
          <w:szCs w:val="28"/>
        </w:rPr>
        <w:t>6</w:t>
      </w:r>
      <w:r w:rsidR="006C2872" w:rsidRPr="0082132B">
        <w:rPr>
          <w:rFonts w:ascii="Times New Roman" w:eastAsia="宋体" w:hAnsi="Times New Roman" w:cs="宋体" w:hint="eastAsia"/>
          <w:bCs/>
          <w:color w:val="FF0000"/>
          <w:kern w:val="0"/>
          <w:sz w:val="28"/>
          <w:szCs w:val="28"/>
        </w:rPr>
        <w:t>月</w:t>
      </w:r>
      <w:r w:rsidRPr="0082132B">
        <w:rPr>
          <w:rFonts w:ascii="Times New Roman" w:eastAsia="宋体" w:hAnsi="Times New Roman" w:cs="宋体" w:hint="eastAsia"/>
          <w:bCs/>
          <w:color w:val="FF0000"/>
          <w:kern w:val="0"/>
          <w:sz w:val="28"/>
          <w:szCs w:val="28"/>
        </w:rPr>
        <w:t>3</w:t>
      </w:r>
      <w:r w:rsidR="006C2872" w:rsidRPr="0082132B">
        <w:rPr>
          <w:rFonts w:ascii="Times New Roman" w:eastAsia="宋体" w:hAnsi="Times New Roman" w:cs="宋体" w:hint="eastAsia"/>
          <w:bCs/>
          <w:color w:val="FF0000"/>
          <w:kern w:val="0"/>
          <w:sz w:val="28"/>
          <w:szCs w:val="28"/>
        </w:rPr>
        <w:t>日</w:t>
      </w:r>
      <w:r w:rsidR="008317DB" w:rsidRPr="00F507C7">
        <w:rPr>
          <w:rFonts w:ascii="Times New Roman" w:eastAsia="宋体" w:hAnsi="Times New Roman" w:cs="宋体"/>
          <w:kern w:val="0"/>
          <w:sz w:val="28"/>
          <w:szCs w:val="28"/>
        </w:rPr>
        <w:t>，逾期系统关闭</w:t>
      </w:r>
      <w:r w:rsidR="006C2872" w:rsidRPr="00F507C7">
        <w:rPr>
          <w:rFonts w:ascii="Times New Roman" w:eastAsia="宋体" w:hAnsi="Times New Roman" w:cs="宋体" w:hint="eastAsia"/>
          <w:kern w:val="0"/>
          <w:sz w:val="28"/>
          <w:szCs w:val="28"/>
        </w:rPr>
        <w:t>不可以参加考试</w:t>
      </w:r>
      <w:r w:rsidR="008317DB" w:rsidRPr="00F507C7">
        <w:rPr>
          <w:rFonts w:ascii="Times New Roman" w:eastAsia="宋体" w:hAnsi="Times New Roman" w:cs="宋体"/>
          <w:kern w:val="0"/>
          <w:sz w:val="28"/>
          <w:szCs w:val="28"/>
        </w:rPr>
        <w:t>。考试不通过</w:t>
      </w:r>
      <w:r w:rsidR="006C2872" w:rsidRPr="00F507C7">
        <w:rPr>
          <w:rFonts w:ascii="Times New Roman" w:eastAsia="宋体" w:hAnsi="Times New Roman" w:cs="宋体" w:hint="eastAsia"/>
          <w:kern w:val="0"/>
          <w:sz w:val="28"/>
          <w:szCs w:val="28"/>
        </w:rPr>
        <w:t>者不安排</w:t>
      </w:r>
      <w:r w:rsidR="008317DB" w:rsidRPr="00F507C7">
        <w:rPr>
          <w:rFonts w:ascii="Times New Roman" w:eastAsia="宋体" w:hAnsi="Times New Roman" w:cs="宋体"/>
          <w:kern w:val="0"/>
          <w:sz w:val="28"/>
          <w:szCs w:val="28"/>
        </w:rPr>
        <w:t>补考。</w:t>
      </w:r>
    </w:p>
    <w:p w:rsidR="00601CDC" w:rsidRPr="00F507C7"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3</w:t>
      </w:r>
      <w:r w:rsidR="00601CDC" w:rsidRPr="00F507C7">
        <w:rPr>
          <w:rFonts w:ascii="Times New Roman" w:eastAsia="宋体" w:hAnsi="Times New Roman" w:cs="宋体" w:hint="eastAsia"/>
          <w:kern w:val="0"/>
          <w:sz w:val="28"/>
          <w:szCs w:val="28"/>
        </w:rPr>
        <w:t>.</w:t>
      </w:r>
      <w:r w:rsidR="00601CDC" w:rsidRPr="00F507C7">
        <w:rPr>
          <w:rFonts w:ascii="Times New Roman" w:eastAsia="宋体" w:hAnsi="Times New Roman" w:cs="宋体"/>
          <w:kern w:val="0"/>
          <w:sz w:val="28"/>
          <w:szCs w:val="28"/>
        </w:rPr>
        <w:t>课程成绩构成：在线观看视频占</w:t>
      </w:r>
      <w:r w:rsidR="00601CDC" w:rsidRPr="00F507C7">
        <w:rPr>
          <w:rFonts w:ascii="Times New Roman" w:eastAsia="宋体" w:hAnsi="Times New Roman" w:cs="宋体"/>
          <w:kern w:val="0"/>
          <w:sz w:val="28"/>
          <w:szCs w:val="28"/>
        </w:rPr>
        <w:t>40%</w:t>
      </w:r>
      <w:r w:rsidR="00601CDC" w:rsidRPr="00F507C7">
        <w:rPr>
          <w:rFonts w:ascii="Times New Roman" w:eastAsia="宋体" w:hAnsi="Times New Roman" w:cs="宋体"/>
          <w:kern w:val="0"/>
          <w:sz w:val="28"/>
          <w:szCs w:val="28"/>
        </w:rPr>
        <w:t>、在线作业</w:t>
      </w:r>
      <w:proofErr w:type="gramStart"/>
      <w:r w:rsidR="00601CDC" w:rsidRPr="00F507C7">
        <w:rPr>
          <w:rFonts w:ascii="Times New Roman" w:eastAsia="宋体" w:hAnsi="Times New Roman" w:cs="宋体"/>
          <w:kern w:val="0"/>
          <w:sz w:val="28"/>
          <w:szCs w:val="28"/>
        </w:rPr>
        <w:t>答题占</w:t>
      </w:r>
      <w:proofErr w:type="gramEnd"/>
      <w:r w:rsidR="00601CDC" w:rsidRPr="00F507C7">
        <w:rPr>
          <w:rFonts w:ascii="Times New Roman" w:eastAsia="宋体" w:hAnsi="Times New Roman" w:cs="宋体"/>
          <w:kern w:val="0"/>
          <w:sz w:val="28"/>
          <w:szCs w:val="28"/>
        </w:rPr>
        <w:t>20%</w:t>
      </w:r>
      <w:r w:rsidR="00601CDC" w:rsidRPr="00F507C7">
        <w:rPr>
          <w:rFonts w:ascii="Times New Roman" w:eastAsia="宋体" w:hAnsi="Times New Roman" w:cs="宋体"/>
          <w:kern w:val="0"/>
          <w:sz w:val="28"/>
          <w:szCs w:val="28"/>
        </w:rPr>
        <w:t>、在线</w:t>
      </w:r>
      <w:proofErr w:type="gramStart"/>
      <w:r w:rsidR="00601CDC" w:rsidRPr="00F507C7">
        <w:rPr>
          <w:rFonts w:ascii="Times New Roman" w:eastAsia="宋体" w:hAnsi="Times New Roman" w:cs="宋体"/>
          <w:kern w:val="0"/>
          <w:sz w:val="28"/>
          <w:szCs w:val="28"/>
        </w:rPr>
        <w:t>考试占</w:t>
      </w:r>
      <w:proofErr w:type="gramEnd"/>
      <w:r w:rsidR="00601CDC" w:rsidRPr="00F507C7">
        <w:rPr>
          <w:rFonts w:ascii="Times New Roman" w:eastAsia="宋体" w:hAnsi="Times New Roman" w:cs="宋体"/>
          <w:kern w:val="0"/>
          <w:sz w:val="28"/>
          <w:szCs w:val="28"/>
        </w:rPr>
        <w:t>40%</w:t>
      </w:r>
      <w:r w:rsidR="00601CDC" w:rsidRPr="00F507C7">
        <w:rPr>
          <w:rFonts w:ascii="Times New Roman" w:eastAsia="宋体" w:hAnsi="Times New Roman" w:cs="宋体"/>
          <w:kern w:val="0"/>
          <w:sz w:val="28"/>
          <w:szCs w:val="28"/>
        </w:rPr>
        <w:t>。</w:t>
      </w:r>
    </w:p>
    <w:p w:rsidR="008317DB" w:rsidRPr="00F507C7" w:rsidRDefault="00CD07C5" w:rsidP="00C51DA2">
      <w:pPr>
        <w:widowControl/>
        <w:spacing w:line="560" w:lineRule="exact"/>
        <w:ind w:firstLine="549"/>
        <w:jc w:val="left"/>
        <w:rPr>
          <w:rFonts w:ascii="Times New Roman" w:eastAsia="宋体" w:hAnsi="Times New Roman" w:cs="宋体"/>
          <w:kern w:val="0"/>
          <w:sz w:val="18"/>
          <w:szCs w:val="18"/>
        </w:rPr>
      </w:pPr>
      <w:r w:rsidRPr="00F507C7">
        <w:rPr>
          <w:rFonts w:ascii="Times New Roman" w:eastAsia="宋体" w:hAnsi="Times New Roman" w:cs="宋体" w:hint="eastAsia"/>
          <w:kern w:val="0"/>
          <w:sz w:val="28"/>
          <w:szCs w:val="28"/>
        </w:rPr>
        <w:t>4</w:t>
      </w:r>
      <w:r w:rsidR="00ED1277" w:rsidRPr="00F507C7">
        <w:rPr>
          <w:rFonts w:ascii="Times New Roman" w:eastAsia="宋体" w:hAnsi="Times New Roman" w:cs="宋体" w:hint="eastAsia"/>
          <w:kern w:val="0"/>
          <w:sz w:val="28"/>
          <w:szCs w:val="28"/>
        </w:rPr>
        <w:t>.</w:t>
      </w:r>
      <w:r w:rsidR="006C2872" w:rsidRPr="00F507C7">
        <w:rPr>
          <w:rFonts w:ascii="Times New Roman" w:eastAsia="宋体" w:hAnsi="Times New Roman" w:cs="宋体"/>
          <w:kern w:val="0"/>
          <w:sz w:val="28"/>
          <w:szCs w:val="28"/>
        </w:rPr>
        <w:t>考试成绩会在</w:t>
      </w:r>
      <w:r w:rsidR="00F82A41" w:rsidRPr="00F507C7">
        <w:rPr>
          <w:rFonts w:ascii="Times New Roman" w:eastAsia="宋体" w:hAnsi="Times New Roman" w:cs="宋体" w:hint="eastAsia"/>
          <w:kern w:val="0"/>
          <w:sz w:val="28"/>
          <w:szCs w:val="28"/>
        </w:rPr>
        <w:t>淮海工学院</w:t>
      </w:r>
      <w:r w:rsidR="00FD0A73" w:rsidRPr="00BC4C10">
        <w:rPr>
          <w:rFonts w:ascii="Times New Roman" w:eastAsia="宋体" w:hAnsi="Times New Roman" w:cs="宋体" w:hint="eastAsia"/>
          <w:color w:val="0070C0"/>
          <w:kern w:val="0"/>
          <w:sz w:val="28"/>
          <w:szCs w:val="28"/>
        </w:rPr>
        <w:t>“</w:t>
      </w:r>
      <w:r w:rsidR="00BC4C10">
        <w:rPr>
          <w:rFonts w:ascii="Times New Roman" w:eastAsia="宋体" w:hAnsi="Times New Roman" w:cs="宋体" w:hint="eastAsia"/>
          <w:kern w:val="0"/>
          <w:sz w:val="28"/>
          <w:szCs w:val="28"/>
        </w:rPr>
        <w:t>课程在线”</w:t>
      </w:r>
      <w:r w:rsidR="006C2872" w:rsidRPr="00F507C7">
        <w:rPr>
          <w:rFonts w:ascii="Times New Roman" w:eastAsia="宋体" w:hAnsi="Times New Roman" w:cs="宋体"/>
          <w:kern w:val="0"/>
          <w:sz w:val="28"/>
          <w:szCs w:val="28"/>
        </w:rPr>
        <w:t>显示，</w:t>
      </w:r>
      <w:r w:rsidR="00F71A93" w:rsidRPr="00F507C7">
        <w:rPr>
          <w:rFonts w:ascii="Times New Roman" w:eastAsia="宋体" w:hAnsi="Times New Roman" w:cs="宋体" w:hint="eastAsia"/>
          <w:kern w:val="0"/>
          <w:sz w:val="28"/>
          <w:szCs w:val="28"/>
        </w:rPr>
        <w:t>同时教务处</w:t>
      </w:r>
      <w:r w:rsidR="006C2872" w:rsidRPr="00F507C7">
        <w:rPr>
          <w:rFonts w:ascii="Times New Roman" w:eastAsia="宋体" w:hAnsi="Times New Roman" w:cs="宋体"/>
          <w:kern w:val="0"/>
          <w:sz w:val="28"/>
          <w:szCs w:val="28"/>
        </w:rPr>
        <w:t>会将成绩</w:t>
      </w:r>
      <w:r w:rsidR="00F71A93" w:rsidRPr="00F507C7">
        <w:rPr>
          <w:rFonts w:ascii="Times New Roman" w:eastAsia="宋体" w:hAnsi="Times New Roman" w:cs="宋体" w:hint="eastAsia"/>
          <w:kern w:val="0"/>
          <w:sz w:val="28"/>
          <w:szCs w:val="28"/>
        </w:rPr>
        <w:t>导</w:t>
      </w:r>
      <w:r w:rsidR="006C2872" w:rsidRPr="00F507C7">
        <w:rPr>
          <w:rFonts w:ascii="Times New Roman" w:eastAsia="宋体" w:hAnsi="Times New Roman" w:cs="宋体"/>
          <w:kern w:val="0"/>
          <w:sz w:val="28"/>
          <w:szCs w:val="28"/>
        </w:rPr>
        <w:t>入</w:t>
      </w:r>
      <w:r w:rsidR="006C2872" w:rsidRPr="00F507C7">
        <w:rPr>
          <w:rFonts w:ascii="Times New Roman" w:eastAsia="宋体" w:hAnsi="Times New Roman" w:cs="宋体" w:hint="eastAsia"/>
          <w:kern w:val="0"/>
          <w:sz w:val="28"/>
          <w:szCs w:val="28"/>
        </w:rPr>
        <w:t>正方教务管理系统</w:t>
      </w:r>
      <w:r w:rsidR="008317DB" w:rsidRPr="00F507C7">
        <w:rPr>
          <w:rFonts w:ascii="Times New Roman" w:eastAsia="宋体" w:hAnsi="Times New Roman" w:cs="宋体"/>
          <w:kern w:val="0"/>
          <w:sz w:val="28"/>
          <w:szCs w:val="28"/>
        </w:rPr>
        <w:t>，学生</w:t>
      </w:r>
      <w:r w:rsidR="00F71A93" w:rsidRPr="00F507C7">
        <w:rPr>
          <w:rFonts w:ascii="Times New Roman" w:eastAsia="宋体" w:hAnsi="Times New Roman" w:cs="宋体" w:hint="eastAsia"/>
          <w:kern w:val="0"/>
          <w:sz w:val="28"/>
          <w:szCs w:val="28"/>
        </w:rPr>
        <w:t>也</w:t>
      </w:r>
      <w:r w:rsidR="008317DB" w:rsidRPr="00F507C7">
        <w:rPr>
          <w:rFonts w:ascii="Times New Roman" w:eastAsia="宋体" w:hAnsi="Times New Roman" w:cs="宋体"/>
          <w:kern w:val="0"/>
          <w:sz w:val="28"/>
          <w:szCs w:val="28"/>
        </w:rPr>
        <w:t>可登录</w:t>
      </w:r>
      <w:r w:rsidR="00F71A93" w:rsidRPr="00F507C7">
        <w:rPr>
          <w:rFonts w:ascii="Times New Roman" w:eastAsia="宋体" w:hAnsi="Times New Roman" w:cs="宋体" w:hint="eastAsia"/>
          <w:kern w:val="0"/>
          <w:sz w:val="28"/>
          <w:szCs w:val="28"/>
        </w:rPr>
        <w:t>正方教务管理系统</w:t>
      </w:r>
      <w:r w:rsidR="008317DB" w:rsidRPr="00F507C7">
        <w:rPr>
          <w:rFonts w:ascii="Times New Roman" w:eastAsia="宋体" w:hAnsi="Times New Roman" w:cs="宋体"/>
          <w:kern w:val="0"/>
          <w:sz w:val="28"/>
          <w:szCs w:val="28"/>
        </w:rPr>
        <w:t>进行查询。</w:t>
      </w:r>
    </w:p>
    <w:p w:rsidR="006C2872" w:rsidRPr="00D259EA" w:rsidRDefault="006C2872" w:rsidP="00C51DA2">
      <w:pPr>
        <w:widowControl/>
        <w:spacing w:line="560" w:lineRule="exact"/>
        <w:ind w:firstLine="549"/>
        <w:jc w:val="center"/>
        <w:rPr>
          <w:rFonts w:ascii="Times New Roman" w:eastAsia="宋体" w:hAnsi="Times New Roman" w:cs="宋体"/>
          <w:kern w:val="0"/>
          <w:sz w:val="28"/>
          <w:szCs w:val="28"/>
        </w:rPr>
      </w:pPr>
      <w:r w:rsidRPr="00D259EA">
        <w:rPr>
          <w:rFonts w:ascii="Times New Roman" w:eastAsia="宋体" w:hAnsi="Times New Roman" w:cs="宋体" w:hint="eastAsia"/>
          <w:kern w:val="0"/>
          <w:sz w:val="28"/>
          <w:szCs w:val="28"/>
        </w:rPr>
        <w:t xml:space="preserve">                        </w:t>
      </w:r>
      <w:r w:rsidRPr="00D259EA">
        <w:rPr>
          <w:rFonts w:ascii="Times New Roman" w:eastAsia="宋体" w:hAnsi="Times New Roman" w:cs="宋体" w:hint="eastAsia"/>
          <w:kern w:val="0"/>
          <w:sz w:val="28"/>
          <w:szCs w:val="28"/>
        </w:rPr>
        <w:t>教务处</w:t>
      </w:r>
    </w:p>
    <w:p w:rsidR="00216BC4" w:rsidRPr="00D259EA" w:rsidRDefault="006C2872" w:rsidP="00C51DA2">
      <w:pPr>
        <w:widowControl/>
        <w:spacing w:line="560" w:lineRule="exact"/>
        <w:ind w:firstLine="549"/>
        <w:jc w:val="center"/>
      </w:pPr>
      <w:r w:rsidRPr="00D259EA">
        <w:rPr>
          <w:rFonts w:ascii="Times New Roman" w:eastAsia="宋体" w:hAnsi="Times New Roman" w:cs="宋体" w:hint="eastAsia"/>
          <w:kern w:val="0"/>
          <w:sz w:val="28"/>
          <w:szCs w:val="28"/>
        </w:rPr>
        <w:t xml:space="preserve">                         2015.1</w:t>
      </w:r>
      <w:r w:rsidR="00F82A41" w:rsidRPr="00D259EA">
        <w:rPr>
          <w:rFonts w:ascii="Times New Roman" w:eastAsia="宋体" w:hAnsi="Times New Roman" w:cs="宋体" w:hint="eastAsia"/>
          <w:kern w:val="0"/>
          <w:sz w:val="28"/>
          <w:szCs w:val="28"/>
        </w:rPr>
        <w:t>2</w:t>
      </w:r>
      <w:r w:rsidRPr="00D259EA">
        <w:rPr>
          <w:rFonts w:ascii="Times New Roman" w:eastAsia="宋体" w:hAnsi="Times New Roman" w:cs="宋体" w:hint="eastAsia"/>
          <w:kern w:val="0"/>
          <w:sz w:val="28"/>
          <w:szCs w:val="28"/>
        </w:rPr>
        <w:t>.</w:t>
      </w:r>
      <w:r w:rsidR="00FF1BEC">
        <w:rPr>
          <w:rFonts w:ascii="Times New Roman" w:eastAsia="宋体" w:hAnsi="Times New Roman" w:cs="宋体" w:hint="eastAsia"/>
          <w:kern w:val="0"/>
          <w:sz w:val="28"/>
          <w:szCs w:val="28"/>
        </w:rPr>
        <w:t>23</w:t>
      </w:r>
    </w:p>
    <w:sectPr w:rsidR="00216BC4" w:rsidRPr="00D259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DE" w:rsidRDefault="00420ADE" w:rsidP="008317DB">
      <w:r>
        <w:separator/>
      </w:r>
    </w:p>
  </w:endnote>
  <w:endnote w:type="continuationSeparator" w:id="0">
    <w:p w:rsidR="00420ADE" w:rsidRDefault="00420ADE" w:rsidP="0083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DE" w:rsidRDefault="00420ADE" w:rsidP="008317DB">
      <w:r>
        <w:separator/>
      </w:r>
    </w:p>
  </w:footnote>
  <w:footnote w:type="continuationSeparator" w:id="0">
    <w:p w:rsidR="00420ADE" w:rsidRDefault="00420ADE" w:rsidP="00831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47442"/>
    <w:multiLevelType w:val="hybridMultilevel"/>
    <w:tmpl w:val="209A270A"/>
    <w:lvl w:ilvl="0" w:tplc="81B20722">
      <w:start w:val="1"/>
      <w:numFmt w:val="decimal"/>
      <w:lvlText w:val="%1．"/>
      <w:lvlJc w:val="left"/>
      <w:pPr>
        <w:ind w:left="575" w:hanging="435"/>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8F"/>
    <w:rsid w:val="000004E7"/>
    <w:rsid w:val="00073744"/>
    <w:rsid w:val="00080170"/>
    <w:rsid w:val="000D6F50"/>
    <w:rsid w:val="00116431"/>
    <w:rsid w:val="00126640"/>
    <w:rsid w:val="00127A3B"/>
    <w:rsid w:val="001C3AB4"/>
    <w:rsid w:val="001D345C"/>
    <w:rsid w:val="001E40FD"/>
    <w:rsid w:val="00216BC4"/>
    <w:rsid w:val="00253604"/>
    <w:rsid w:val="00281AD1"/>
    <w:rsid w:val="002B6A19"/>
    <w:rsid w:val="00404274"/>
    <w:rsid w:val="00420ADE"/>
    <w:rsid w:val="00431154"/>
    <w:rsid w:val="004D141B"/>
    <w:rsid w:val="004E24A9"/>
    <w:rsid w:val="004F4DCC"/>
    <w:rsid w:val="005A0024"/>
    <w:rsid w:val="005B53ED"/>
    <w:rsid w:val="00601CDC"/>
    <w:rsid w:val="0062694C"/>
    <w:rsid w:val="00652B34"/>
    <w:rsid w:val="00683FD4"/>
    <w:rsid w:val="00690594"/>
    <w:rsid w:val="006A5E53"/>
    <w:rsid w:val="006C2872"/>
    <w:rsid w:val="006C62B8"/>
    <w:rsid w:val="006F3B19"/>
    <w:rsid w:val="006F5024"/>
    <w:rsid w:val="00733C46"/>
    <w:rsid w:val="00735A17"/>
    <w:rsid w:val="007A5D99"/>
    <w:rsid w:val="0082132B"/>
    <w:rsid w:val="008317DB"/>
    <w:rsid w:val="008A1359"/>
    <w:rsid w:val="009077AC"/>
    <w:rsid w:val="0093370D"/>
    <w:rsid w:val="009611E6"/>
    <w:rsid w:val="00966528"/>
    <w:rsid w:val="00A16FA5"/>
    <w:rsid w:val="00A4608F"/>
    <w:rsid w:val="00A735B4"/>
    <w:rsid w:val="00A96C61"/>
    <w:rsid w:val="00AB418F"/>
    <w:rsid w:val="00AD3703"/>
    <w:rsid w:val="00AD510F"/>
    <w:rsid w:val="00AE15F4"/>
    <w:rsid w:val="00B1507D"/>
    <w:rsid w:val="00B744C8"/>
    <w:rsid w:val="00BB5B83"/>
    <w:rsid w:val="00BC4C10"/>
    <w:rsid w:val="00C00DF0"/>
    <w:rsid w:val="00C011C1"/>
    <w:rsid w:val="00C03BA8"/>
    <w:rsid w:val="00C51DA2"/>
    <w:rsid w:val="00C600A5"/>
    <w:rsid w:val="00CD07C5"/>
    <w:rsid w:val="00D259EA"/>
    <w:rsid w:val="00E33FF1"/>
    <w:rsid w:val="00ED1277"/>
    <w:rsid w:val="00F507C7"/>
    <w:rsid w:val="00F62211"/>
    <w:rsid w:val="00F71A93"/>
    <w:rsid w:val="00F82A41"/>
    <w:rsid w:val="00F862A2"/>
    <w:rsid w:val="00FB33A3"/>
    <w:rsid w:val="00FD0A73"/>
    <w:rsid w:val="00FF1BEC"/>
    <w:rsid w:val="00FF1CC2"/>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118">
      <w:bodyDiv w:val="1"/>
      <w:marLeft w:val="0"/>
      <w:marRight w:val="0"/>
      <w:marTop w:val="0"/>
      <w:marBottom w:val="0"/>
      <w:divBdr>
        <w:top w:val="none" w:sz="0" w:space="0" w:color="auto"/>
        <w:left w:val="none" w:sz="0" w:space="0" w:color="auto"/>
        <w:bottom w:val="none" w:sz="0" w:space="0" w:color="auto"/>
        <w:right w:val="none" w:sz="0" w:space="0" w:color="auto"/>
      </w:divBdr>
      <w:divsChild>
        <w:div w:id="1183086167">
          <w:marLeft w:val="0"/>
          <w:marRight w:val="0"/>
          <w:marTop w:val="0"/>
          <w:marBottom w:val="0"/>
          <w:divBdr>
            <w:top w:val="none" w:sz="0" w:space="0" w:color="auto"/>
            <w:left w:val="none" w:sz="0" w:space="0" w:color="auto"/>
            <w:bottom w:val="none" w:sz="0" w:space="0" w:color="auto"/>
            <w:right w:val="none" w:sz="0" w:space="0" w:color="auto"/>
          </w:divBdr>
          <w:divsChild>
            <w:div w:id="1383603357">
              <w:marLeft w:val="0"/>
              <w:marRight w:val="0"/>
              <w:marTop w:val="0"/>
              <w:marBottom w:val="0"/>
              <w:divBdr>
                <w:top w:val="none" w:sz="0" w:space="0" w:color="auto"/>
                <w:left w:val="none" w:sz="0" w:space="0" w:color="auto"/>
                <w:bottom w:val="none" w:sz="0" w:space="0" w:color="auto"/>
                <w:right w:val="none" w:sz="0" w:space="0" w:color="auto"/>
              </w:divBdr>
              <w:divsChild>
                <w:div w:id="330373778">
                  <w:marLeft w:val="450"/>
                  <w:marRight w:val="0"/>
                  <w:marTop w:val="0"/>
                  <w:marBottom w:val="0"/>
                  <w:divBdr>
                    <w:top w:val="none" w:sz="0" w:space="0" w:color="auto"/>
                    <w:left w:val="none" w:sz="0" w:space="0" w:color="auto"/>
                    <w:bottom w:val="none" w:sz="0" w:space="0" w:color="auto"/>
                    <w:right w:val="none" w:sz="0" w:space="0" w:color="auto"/>
                  </w:divBdr>
                  <w:divsChild>
                    <w:div w:id="252477379">
                      <w:marLeft w:val="0"/>
                      <w:marRight w:val="0"/>
                      <w:marTop w:val="450"/>
                      <w:marBottom w:val="0"/>
                      <w:divBdr>
                        <w:top w:val="none" w:sz="0" w:space="0" w:color="auto"/>
                        <w:left w:val="none" w:sz="0" w:space="0" w:color="auto"/>
                        <w:bottom w:val="none" w:sz="0" w:space="0" w:color="auto"/>
                        <w:right w:val="none" w:sz="0" w:space="0" w:color="auto"/>
                      </w:divBdr>
                      <w:divsChild>
                        <w:div w:id="1235163211">
                          <w:marLeft w:val="0"/>
                          <w:marRight w:val="0"/>
                          <w:marTop w:val="0"/>
                          <w:marBottom w:val="0"/>
                          <w:divBdr>
                            <w:top w:val="none" w:sz="0" w:space="0" w:color="auto"/>
                            <w:left w:val="none" w:sz="0" w:space="0" w:color="auto"/>
                            <w:bottom w:val="none" w:sz="0" w:space="0" w:color="auto"/>
                            <w:right w:val="none" w:sz="0" w:space="0" w:color="auto"/>
                          </w:divBdr>
                          <w:divsChild>
                            <w:div w:id="1578441004">
                              <w:marLeft w:val="0"/>
                              <w:marRight w:val="0"/>
                              <w:marTop w:val="0"/>
                              <w:marBottom w:val="0"/>
                              <w:divBdr>
                                <w:top w:val="none" w:sz="0" w:space="0" w:color="auto"/>
                                <w:left w:val="none" w:sz="0" w:space="0" w:color="auto"/>
                                <w:bottom w:val="none" w:sz="0" w:space="0" w:color="auto"/>
                                <w:right w:val="none" w:sz="0" w:space="0" w:color="auto"/>
                              </w:divBdr>
                              <w:divsChild>
                                <w:div w:id="932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it.fanya.chaoxing.com/port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2</Pages>
  <Words>193</Words>
  <Characters>1105</Characters>
  <Application>Microsoft Office Word</Application>
  <DocSecurity>0</DocSecurity>
  <Lines>9</Lines>
  <Paragraphs>2</Paragraphs>
  <ScaleCrop>false</ScaleCrop>
  <Company>Microsoft</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周雪峰</dc:creator>
  <cp:lastModifiedBy>周雪峰</cp:lastModifiedBy>
  <cp:revision>40</cp:revision>
  <cp:lastPrinted>2015-12-23T02:29:00Z</cp:lastPrinted>
  <dcterms:created xsi:type="dcterms:W3CDTF">2015-10-26T02:28:00Z</dcterms:created>
  <dcterms:modified xsi:type="dcterms:W3CDTF">2015-12-23T08:13:00Z</dcterms:modified>
</cp:coreProperties>
</file>