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B1" w:rsidRDefault="004032B1" w:rsidP="004032B1">
      <w:pPr>
        <w:spacing w:line="432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4032B1" w:rsidRPr="00257547" w:rsidRDefault="009F6460" w:rsidP="00257547">
      <w:pPr>
        <w:spacing w:line="432" w:lineRule="auto"/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hyperlink r:id="rId7">
        <w:r w:rsidR="004032B1" w:rsidRPr="00257547">
          <w:rPr>
            <w:rFonts w:ascii="仿宋" w:eastAsia="仿宋" w:hAnsi="仿宋" w:cs="宋体"/>
            <w:b/>
            <w:color w:val="333333"/>
            <w:sz w:val="32"/>
            <w:szCs w:val="32"/>
          </w:rPr>
          <w:t xml:space="preserve"> 201</w:t>
        </w:r>
        <w:r w:rsidR="004032B1" w:rsidRPr="00257547">
          <w:rPr>
            <w:rFonts w:ascii="仿宋" w:eastAsia="仿宋" w:hAnsi="仿宋" w:cs="宋体" w:hint="eastAsia"/>
            <w:b/>
            <w:color w:val="333333"/>
            <w:sz w:val="32"/>
            <w:szCs w:val="32"/>
          </w:rPr>
          <w:t>7</w:t>
        </w:r>
        <w:r w:rsidR="004032B1" w:rsidRPr="00257547">
          <w:rPr>
            <w:rFonts w:ascii="仿宋" w:eastAsia="仿宋" w:hAnsi="仿宋" w:cs="宋体"/>
            <w:b/>
            <w:color w:val="333333"/>
            <w:sz w:val="32"/>
            <w:szCs w:val="32"/>
          </w:rPr>
          <w:t xml:space="preserve"> 年淮海工学院大学生计算机设计大赛作品分类</w:t>
        </w:r>
      </w:hyperlink>
    </w:p>
    <w:p w:rsidR="004032B1" w:rsidRPr="00AF765F" w:rsidRDefault="004032B1" w:rsidP="004032B1">
      <w:pPr>
        <w:spacing w:line="432" w:lineRule="auto"/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</w:p>
    <w:p w:rsidR="004032B1" w:rsidRPr="006B5505" w:rsidRDefault="004032B1" w:rsidP="004032B1">
      <w:pPr>
        <w:spacing w:line="432" w:lineRule="auto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 w:rsidRPr="006B5505">
        <w:rPr>
          <w:rFonts w:ascii="仿宋" w:eastAsia="仿宋" w:hAnsi="仿宋" w:cs="宋体"/>
          <w:b/>
          <w:color w:val="333333"/>
          <w:sz w:val="32"/>
          <w:szCs w:val="32"/>
        </w:rPr>
        <w:t>1</w:t>
      </w:r>
      <w:r w:rsidRPr="006B5505">
        <w:rPr>
          <w:rFonts w:ascii="仿宋" w:eastAsia="仿宋" w:hAnsi="仿宋" w:cs="宋体" w:hint="eastAsia"/>
          <w:b/>
          <w:color w:val="333333"/>
          <w:sz w:val="32"/>
          <w:szCs w:val="32"/>
        </w:rPr>
        <w:t>．软件应用与开发，包括以下小类：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1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Web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应用与开发。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2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）管理信息系统。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3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）移动应用开发（非游戏类）。</w:t>
      </w:r>
    </w:p>
    <w:p w:rsidR="004032B1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4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）物联网与智能设备。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</w:p>
    <w:p w:rsidR="004032B1" w:rsidRPr="006B5505" w:rsidRDefault="004032B1" w:rsidP="004032B1">
      <w:pPr>
        <w:spacing w:line="432" w:lineRule="auto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 w:rsidRPr="006B5505">
        <w:rPr>
          <w:rFonts w:ascii="仿宋" w:eastAsia="仿宋" w:hAnsi="仿宋" w:cs="宋体"/>
          <w:b/>
          <w:color w:val="333333"/>
          <w:sz w:val="32"/>
          <w:szCs w:val="32"/>
        </w:rPr>
        <w:t>2</w:t>
      </w:r>
      <w:r w:rsidRPr="006B5505">
        <w:rPr>
          <w:rFonts w:ascii="仿宋" w:eastAsia="仿宋" w:hAnsi="仿宋" w:cs="宋体" w:hint="eastAsia"/>
          <w:b/>
          <w:color w:val="333333"/>
          <w:sz w:val="32"/>
          <w:szCs w:val="32"/>
        </w:rPr>
        <w:t>．微课与教学辅助，包括以下小类：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1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）计算机基础与应用类课程微课（或教学辅助课件）。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2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）中、小学数学或自然科学课程微课（或教学辅助课件）。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3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）汉语言文学（古汉语、唐诗宋词、散文等，内容限在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1911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年前）微课（或教学辅助课件）。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4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）虚拟实验平台。</w:t>
      </w:r>
    </w:p>
    <w:p w:rsidR="004032B1" w:rsidRPr="00AF765F" w:rsidRDefault="004032B1" w:rsidP="004032B1">
      <w:pPr>
        <w:spacing w:line="432" w:lineRule="auto"/>
        <w:ind w:firstLineChars="250" w:firstLine="80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2F4E29">
        <w:rPr>
          <w:rFonts w:ascii="仿宋" w:eastAsia="仿宋" w:hAnsi="仿宋" w:cs="宋体" w:hint="eastAsia"/>
          <w:color w:val="333333"/>
          <w:sz w:val="32"/>
          <w:szCs w:val="32"/>
        </w:rPr>
        <w:t>微课与教学辅助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说明：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1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微课为针对某个知识点而设计，包含相对独立完整的教学环节。要有完整的某个知识点内容，既包含短小精悍的视频，又必须包含教学设计环节。不仅要有某个知识点制作的视频文件或教学，更要介绍与本知识点相关联的教学设计、例题、习题、拓展资料等内容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2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）“教学辅助课件”小类是指针对教学环节开发的课件软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件，而不是指课程教案。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3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）课程教案类不能以“教学辅助课件”名义报名参赛。如欲参赛，应进一步完善为微课类作品。</w:t>
      </w:r>
    </w:p>
    <w:p w:rsidR="004032B1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4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）虚拟实验平台是以虚拟技术为基础进行设计、支持完成某种实验为目的、模拟真实实验环境的应用系统。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</w:p>
    <w:p w:rsidR="004032B1" w:rsidRPr="006B5505" w:rsidRDefault="004032B1" w:rsidP="004032B1">
      <w:pPr>
        <w:spacing w:line="432" w:lineRule="auto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 w:rsidRPr="006B5505">
        <w:rPr>
          <w:rFonts w:ascii="仿宋" w:eastAsia="仿宋" w:hAnsi="仿宋" w:cs="宋体"/>
          <w:b/>
          <w:color w:val="333333"/>
          <w:sz w:val="32"/>
          <w:szCs w:val="32"/>
        </w:rPr>
        <w:t>3</w:t>
      </w:r>
      <w:r w:rsidRPr="006B5505">
        <w:rPr>
          <w:rFonts w:ascii="仿宋" w:eastAsia="仿宋" w:hAnsi="仿宋" w:cs="宋体" w:hint="eastAsia"/>
          <w:b/>
          <w:color w:val="333333"/>
          <w:sz w:val="32"/>
          <w:szCs w:val="32"/>
        </w:rPr>
        <w:t>．数字媒体设计类普通组（参赛主题：人与动物和谐相处）</w:t>
      </w:r>
    </w:p>
    <w:p w:rsidR="004032B1" w:rsidRPr="00AF765F" w:rsidRDefault="004032B1" w:rsidP="004032B1">
      <w:pPr>
        <w:spacing w:line="432" w:lineRule="auto"/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包括以下小类：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1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）计算机图形图像设计。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2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）数码摄影及照片后期处理。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3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）产品设计。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4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）交互媒体。</w:t>
      </w:r>
    </w:p>
    <w:p w:rsidR="004032B1" w:rsidRPr="00AF765F" w:rsidRDefault="004032B1" w:rsidP="004032B1">
      <w:pPr>
        <w:spacing w:line="432" w:lineRule="auto"/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2F4E29">
        <w:rPr>
          <w:rFonts w:ascii="仿宋" w:eastAsia="仿宋" w:hAnsi="仿宋" w:cs="宋体" w:hint="eastAsia"/>
          <w:color w:val="333333"/>
          <w:sz w:val="32"/>
          <w:szCs w:val="32"/>
        </w:rPr>
        <w:t>数字媒体设计类普通组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说明：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1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）主题所指的动物是指在动物分类学上存在的“动物”，是地球上目前存在的或曾经存在过动物，既不是外星生物，也不是龙、麒麟等神兽，或无细胞结构的生物。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2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）数字媒体类分普通组与专业组进行竞赛。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3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）属于专业组的作品只能参加专业组的竞赛，不得参加普通组的竞赛。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属于普通组的作品只能参加普通组的竞赛，不得参加专业组的竞赛。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4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）每队参赛人数为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1 - 3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人。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（5）产品设计是一个创造性的综合信息处理过程，主要应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该包括产品设计目标，市场需求，产品定位，外观设计，功能设计，等等，所以产品设计的方案不仅需要提供设计图纸，设计效果图，还需要有相关文档。在“人与动物和谐相处”的主题框架下，产品设计的方向可以包括，但不限于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①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野生动物，或动物生存环境保护相关的产品设计。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②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动物主题类产品设计，如基于动物外形或功能的创意产品设计。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③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基于动物的科研、农业、交通、安防、娱乐等领域的相关产品设计。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④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利用动物进行教育、医疗等公益活动的相关的产品设计。</w:t>
      </w:r>
    </w:p>
    <w:p w:rsidR="004032B1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⑤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宠物类，以及可以增进人与动物沟通，和睦相处的产品设计，等等。设计不可违背目前大众对动物的人道与伦理认知，必须符合“人与动物和谐相处”主题。对专业组的产品设计也作相同的解读。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</w:p>
    <w:p w:rsidR="004032B1" w:rsidRPr="006B5505" w:rsidRDefault="004032B1" w:rsidP="004032B1">
      <w:pPr>
        <w:spacing w:line="432" w:lineRule="auto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 w:rsidRPr="006B5505">
        <w:rPr>
          <w:rFonts w:ascii="仿宋" w:eastAsia="仿宋" w:hAnsi="仿宋" w:cs="宋体"/>
          <w:b/>
          <w:color w:val="333333"/>
          <w:sz w:val="32"/>
          <w:szCs w:val="32"/>
        </w:rPr>
        <w:t>4</w:t>
      </w:r>
      <w:r w:rsidRPr="006B5505">
        <w:rPr>
          <w:rFonts w:ascii="仿宋" w:eastAsia="仿宋" w:hAnsi="仿宋" w:cs="宋体" w:hint="eastAsia"/>
          <w:b/>
          <w:color w:val="333333"/>
          <w:sz w:val="32"/>
          <w:szCs w:val="32"/>
        </w:rPr>
        <w:t>．数字媒体设计类专业组（参赛主题：人与动物和谐相处）</w:t>
      </w:r>
    </w:p>
    <w:p w:rsidR="004032B1" w:rsidRPr="00AF765F" w:rsidRDefault="004032B1" w:rsidP="004032B1">
      <w:pPr>
        <w:spacing w:line="432" w:lineRule="auto"/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包括以下小类：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1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）计算机图形图像设计。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2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）数码摄影及照片后期处理。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3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）产品设计。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4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）交互媒体。</w:t>
      </w:r>
    </w:p>
    <w:p w:rsidR="004032B1" w:rsidRPr="00AF765F" w:rsidRDefault="004032B1" w:rsidP="004032B1">
      <w:pPr>
        <w:spacing w:line="432" w:lineRule="auto"/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2F4E29">
        <w:rPr>
          <w:rFonts w:ascii="仿宋" w:eastAsia="仿宋" w:hAnsi="仿宋" w:cs="宋体" w:hint="eastAsia"/>
          <w:color w:val="333333"/>
          <w:sz w:val="32"/>
          <w:szCs w:val="32"/>
        </w:rPr>
        <w:t>数字媒体设计类专业组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说明：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1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）数字媒体设计类作品分专业组与普通组进行竞赛。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应参加专业组竞赛的作者专业清单如下：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①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艺术教育。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②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广告学、广告设计。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③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广播电视新闻学。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④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广播电视编导、戏剧影视美术设计、动画、影视摄制。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⑤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计算机科学与技术专业数字媒体技术方向。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⑥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服装设计、工业设计、建筑学、城市规划、风景园林。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⑦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数字媒体艺术、数字媒体技术。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⑧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美术学、绘画、雕塑、摄影、中国画与书法。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⑨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艺术设计学、艺术设计、会展艺术与技术。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⑩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其它与数字媒体、视觉艺术与设计、影视等相关专业。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2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）参赛作品有多名作者的，如有任何一名作者归属于上面所述专业，则作品应参加专业组的竞赛。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3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）属于专业组的作品只能参加专业组的竞赛，不得参加普通组的竞赛。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属于普通组的作品只能参加普通组的竞赛，不得参加专业组的竞赛。</w:t>
      </w:r>
    </w:p>
    <w:p w:rsidR="004032B1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4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）每队参赛人数为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1 - 3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人。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</w:p>
    <w:p w:rsidR="004032B1" w:rsidRPr="006B5505" w:rsidRDefault="004032B1" w:rsidP="004032B1">
      <w:pPr>
        <w:spacing w:line="432" w:lineRule="auto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 w:rsidRPr="006B5505">
        <w:rPr>
          <w:rFonts w:ascii="仿宋" w:eastAsia="仿宋" w:hAnsi="仿宋" w:cs="宋体"/>
          <w:b/>
          <w:color w:val="333333"/>
          <w:sz w:val="32"/>
          <w:szCs w:val="32"/>
        </w:rPr>
        <w:t>5</w:t>
      </w:r>
      <w:r w:rsidRPr="006B5505">
        <w:rPr>
          <w:rFonts w:ascii="仿宋" w:eastAsia="仿宋" w:hAnsi="仿宋" w:cs="宋体" w:hint="eastAsia"/>
          <w:b/>
          <w:color w:val="333333"/>
          <w:sz w:val="32"/>
          <w:szCs w:val="32"/>
        </w:rPr>
        <w:t>．数字媒体设计类动漫游戏组（主题：人与动物的和谐相处）包括以下小类：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1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）动画。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2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）游戏与交互。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3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）数字漫画。</w:t>
      </w:r>
    </w:p>
    <w:p w:rsidR="004032B1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4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）动漫衍生品（含数字、实体）。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</w:p>
    <w:p w:rsidR="004032B1" w:rsidRPr="006B5505" w:rsidRDefault="004032B1" w:rsidP="004032B1">
      <w:pPr>
        <w:spacing w:line="432" w:lineRule="auto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 w:rsidRPr="006B5505">
        <w:rPr>
          <w:rFonts w:ascii="仿宋" w:eastAsia="仿宋" w:hAnsi="仿宋" w:cs="宋体"/>
          <w:b/>
          <w:color w:val="333333"/>
          <w:sz w:val="32"/>
          <w:szCs w:val="32"/>
        </w:rPr>
        <w:t>6</w:t>
      </w:r>
      <w:r w:rsidRPr="006B5505">
        <w:rPr>
          <w:rFonts w:ascii="仿宋" w:eastAsia="仿宋" w:hAnsi="仿宋" w:cs="宋体" w:hint="eastAsia"/>
          <w:b/>
          <w:color w:val="333333"/>
          <w:sz w:val="32"/>
          <w:szCs w:val="32"/>
        </w:rPr>
        <w:t>．数字媒体设计类中华优秀传统文化元素微电影组，包括以下小类：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1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）微电影。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2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）数字短片。</w:t>
      </w:r>
    </w:p>
    <w:p w:rsidR="004032B1" w:rsidRPr="00AF765F" w:rsidRDefault="004032B1" w:rsidP="004032B1">
      <w:pPr>
        <w:spacing w:line="432" w:lineRule="auto"/>
        <w:ind w:firstLineChars="250" w:firstLine="80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2F4E29">
        <w:rPr>
          <w:rFonts w:ascii="仿宋" w:eastAsia="仿宋" w:hAnsi="仿宋" w:cs="宋体" w:hint="eastAsia"/>
          <w:color w:val="333333"/>
          <w:sz w:val="32"/>
          <w:szCs w:val="32"/>
        </w:rPr>
        <w:t>数字媒体设计类中华优秀传统文化元素微电影组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说明：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1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）参赛主题为：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①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自然遗产、文化遗产、名胜古迹。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②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歌颂中华大好河山的诗词散文。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③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优秀的传统道德风尚。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④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先秦主要哲学流派（道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/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儒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/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墨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/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法等）与汉语言文学。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⑤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国画、汉字、汉字书法、年画、剪纸、音乐、戏剧、戏曲、曲艺。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2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）主题内容、情节均严格限在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1911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年前，人物、服饰、道具等应与作品主题、内容相符。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3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）自然遗产、文化遗产、名胜古迹若以微电影形式参赛应有人物、故事情节穿插，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不能简单地拍成纪录片。</w:t>
      </w:r>
    </w:p>
    <w:p w:rsidR="004032B1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4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）每队参赛人数为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1 - 5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人。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</w:p>
    <w:p w:rsidR="004032B1" w:rsidRPr="006B5505" w:rsidRDefault="004032B1" w:rsidP="004032B1">
      <w:pPr>
        <w:spacing w:line="432" w:lineRule="auto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 w:rsidRPr="006B5505">
        <w:rPr>
          <w:rFonts w:ascii="仿宋" w:eastAsia="仿宋" w:hAnsi="仿宋" w:cs="宋体"/>
          <w:b/>
          <w:color w:val="333333"/>
          <w:sz w:val="32"/>
          <w:szCs w:val="32"/>
        </w:rPr>
        <w:lastRenderedPageBreak/>
        <w:t xml:space="preserve">7. </w:t>
      </w:r>
      <w:r w:rsidRPr="006B5505">
        <w:rPr>
          <w:rFonts w:ascii="仿宋" w:eastAsia="仿宋" w:hAnsi="仿宋" w:cs="宋体" w:hint="eastAsia"/>
          <w:b/>
          <w:color w:val="333333"/>
          <w:sz w:val="32"/>
          <w:szCs w:val="32"/>
        </w:rPr>
        <w:t>数字媒体设计类中华民族文化元素组（参赛主题：民族建筑，民族服饰，民族手工艺品），包括以下小类：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1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）计算机图形图像设计。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2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）计算机动画。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3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）交互媒体设计。</w:t>
      </w:r>
    </w:p>
    <w:p w:rsidR="004032B1" w:rsidRPr="00AF765F" w:rsidRDefault="004032B1" w:rsidP="004032B1">
      <w:pPr>
        <w:spacing w:line="432" w:lineRule="auto"/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2F4E29">
        <w:rPr>
          <w:rFonts w:ascii="仿宋" w:eastAsia="仿宋" w:hAnsi="仿宋" w:cs="宋体" w:hint="eastAsia"/>
          <w:color w:val="333333"/>
          <w:sz w:val="32"/>
          <w:szCs w:val="32"/>
        </w:rPr>
        <w:t>数字媒体设计类中华民族文化元素组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说明：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1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）每队参赛人数为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1 - 3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人。</w:t>
      </w:r>
    </w:p>
    <w:p w:rsidR="004032B1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（2）凡符合此组内容的作品，均不得报入数字媒体设计类普通组或专业组或动漫游戏创意设计组。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</w:p>
    <w:p w:rsidR="004032B1" w:rsidRPr="006B5505" w:rsidRDefault="004032B1" w:rsidP="004032B1">
      <w:pPr>
        <w:spacing w:line="432" w:lineRule="auto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 w:rsidRPr="006B5505">
        <w:rPr>
          <w:rFonts w:ascii="仿宋" w:eastAsia="仿宋" w:hAnsi="仿宋" w:cs="宋体"/>
          <w:b/>
          <w:color w:val="333333"/>
          <w:sz w:val="32"/>
          <w:szCs w:val="32"/>
        </w:rPr>
        <w:t>8</w:t>
      </w:r>
      <w:r w:rsidRPr="006B5505">
        <w:rPr>
          <w:rFonts w:ascii="仿宋" w:eastAsia="仿宋" w:hAnsi="仿宋" w:cs="宋体" w:hint="eastAsia"/>
          <w:b/>
          <w:color w:val="333333"/>
          <w:sz w:val="32"/>
          <w:szCs w:val="32"/>
        </w:rPr>
        <w:t>．软件服务外包类，包括以下小类：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1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）大数据分析。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2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）电子商务。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3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）人机交互应用。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4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）物联网应用。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>5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）移动终端应用。</w:t>
      </w:r>
    </w:p>
    <w:p w:rsidR="004032B1" w:rsidRPr="00AF765F" w:rsidRDefault="004032B1" w:rsidP="004032B1">
      <w:pPr>
        <w:spacing w:line="432" w:lineRule="auto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（6）软件服务外包类参赛队作者人数限制为</w:t>
      </w:r>
      <w:r w:rsidRPr="00AF765F">
        <w:rPr>
          <w:rFonts w:ascii="仿宋" w:eastAsia="仿宋" w:hAnsi="仿宋" w:cs="宋体"/>
          <w:color w:val="333333"/>
          <w:sz w:val="32"/>
          <w:szCs w:val="32"/>
        </w:rPr>
        <w:t xml:space="preserve"> 3 - 5 </w:t>
      </w:r>
      <w:r w:rsidRPr="00AF765F">
        <w:rPr>
          <w:rFonts w:ascii="仿宋" w:eastAsia="仿宋" w:hAnsi="仿宋" w:cs="宋体" w:hint="eastAsia"/>
          <w:color w:val="333333"/>
          <w:sz w:val="32"/>
          <w:szCs w:val="32"/>
        </w:rPr>
        <w:t>人。</w:t>
      </w:r>
    </w:p>
    <w:sectPr w:rsidR="004032B1" w:rsidRPr="00AF765F" w:rsidSect="0037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14C" w:rsidRDefault="0087714C" w:rsidP="00BF0A2D">
      <w:r>
        <w:separator/>
      </w:r>
    </w:p>
  </w:endnote>
  <w:endnote w:type="continuationSeparator" w:id="1">
    <w:p w:rsidR="0087714C" w:rsidRDefault="0087714C" w:rsidP="00BF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14C" w:rsidRDefault="0087714C" w:rsidP="00BF0A2D">
      <w:r>
        <w:separator/>
      </w:r>
    </w:p>
  </w:footnote>
  <w:footnote w:type="continuationSeparator" w:id="1">
    <w:p w:rsidR="0087714C" w:rsidRDefault="0087714C" w:rsidP="00BF0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6FD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29"/>
    <w:rsid w:val="002363E0"/>
    <w:rsid w:val="00257547"/>
    <w:rsid w:val="00323843"/>
    <w:rsid w:val="0037619F"/>
    <w:rsid w:val="004032B1"/>
    <w:rsid w:val="0087583D"/>
    <w:rsid w:val="0087714C"/>
    <w:rsid w:val="009C4529"/>
    <w:rsid w:val="009F6460"/>
    <w:rsid w:val="00B926AB"/>
    <w:rsid w:val="00BF0A2D"/>
    <w:rsid w:val="00C85A13"/>
    <w:rsid w:val="00D33B54"/>
    <w:rsid w:val="00D9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  <w:style w:type="paragraph" w:styleId="a5">
    <w:name w:val="List Paragraph"/>
    <w:basedOn w:val="a"/>
    <w:uiPriority w:val="34"/>
    <w:qFormat/>
    <w:rsid w:val="004032B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c.hhit.edu.cn/UserFiles/201121/files/20150316092354520.do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13</cp:revision>
  <dcterms:created xsi:type="dcterms:W3CDTF">2016-11-01T02:38:00Z</dcterms:created>
  <dcterms:modified xsi:type="dcterms:W3CDTF">2017-02-22T06:23:00Z</dcterms:modified>
</cp:coreProperties>
</file>