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DB" w:rsidRPr="00EF12D8" w:rsidRDefault="008317DB" w:rsidP="00F82A41">
      <w:pPr>
        <w:widowControl/>
        <w:jc w:val="center"/>
        <w:rPr>
          <w:rFonts w:ascii="Times New Roman" w:eastAsia="宋体" w:hAnsi="Times New Roman" w:cs="宋体"/>
          <w:color w:val="333333"/>
          <w:kern w:val="0"/>
          <w:sz w:val="44"/>
          <w:szCs w:val="44"/>
        </w:rPr>
      </w:pPr>
      <w:r w:rsidRPr="00EF12D8">
        <w:rPr>
          <w:rFonts w:ascii="Times New Roman" w:eastAsiaTheme="majorEastAsia" w:hAnsi="Times New Roman" w:cs="宋体"/>
          <w:color w:val="333333"/>
          <w:kern w:val="0"/>
          <w:sz w:val="44"/>
          <w:szCs w:val="44"/>
        </w:rPr>
        <w:t>网络公</w:t>
      </w:r>
      <w:proofErr w:type="gramStart"/>
      <w:r w:rsidRPr="00EF12D8">
        <w:rPr>
          <w:rFonts w:ascii="Times New Roman" w:eastAsiaTheme="majorEastAsia" w:hAnsi="Times New Roman" w:cs="宋体"/>
          <w:color w:val="333333"/>
          <w:kern w:val="0"/>
          <w:sz w:val="44"/>
          <w:szCs w:val="44"/>
        </w:rPr>
        <w:t>选课</w:t>
      </w:r>
      <w:r w:rsidR="00F82A41" w:rsidRPr="00EF12D8">
        <w:rPr>
          <w:rFonts w:ascii="Times New Roman" w:eastAsiaTheme="majorEastAsia" w:hAnsi="Times New Roman" w:cs="宋体" w:hint="eastAsia"/>
          <w:color w:val="333333"/>
          <w:kern w:val="0"/>
          <w:sz w:val="44"/>
          <w:szCs w:val="44"/>
        </w:rPr>
        <w:t>选课</w:t>
      </w:r>
      <w:proofErr w:type="gramEnd"/>
      <w:r w:rsidR="00F82A41" w:rsidRPr="00EF12D8">
        <w:rPr>
          <w:rFonts w:ascii="Times New Roman" w:eastAsiaTheme="majorEastAsia" w:hAnsi="Times New Roman" w:cs="宋体" w:hint="eastAsia"/>
          <w:color w:val="333333"/>
          <w:kern w:val="0"/>
          <w:sz w:val="44"/>
          <w:szCs w:val="44"/>
        </w:rPr>
        <w:t>必读</w:t>
      </w:r>
      <w:r w:rsidR="00393601">
        <w:rPr>
          <w:rFonts w:ascii="Times New Roman" w:eastAsiaTheme="majorEastAsia" w:hAnsi="Times New Roman" w:cs="宋体" w:hint="eastAsia"/>
          <w:color w:val="333333"/>
          <w:kern w:val="0"/>
          <w:sz w:val="44"/>
          <w:szCs w:val="44"/>
        </w:rPr>
        <w:t>（</w:t>
      </w:r>
      <w:r w:rsidR="00393601">
        <w:rPr>
          <w:rFonts w:ascii="Times New Roman" w:eastAsiaTheme="majorEastAsia" w:hAnsi="Times New Roman" w:cs="宋体" w:hint="eastAsia"/>
          <w:color w:val="333333"/>
          <w:kern w:val="0"/>
          <w:sz w:val="44"/>
          <w:szCs w:val="44"/>
        </w:rPr>
        <w:t>201</w:t>
      </w:r>
      <w:r w:rsidR="00BF5F89">
        <w:rPr>
          <w:rFonts w:ascii="Times New Roman" w:eastAsiaTheme="majorEastAsia" w:hAnsi="Times New Roman" w:cs="宋体" w:hint="eastAsia"/>
          <w:color w:val="333333"/>
          <w:kern w:val="0"/>
          <w:sz w:val="44"/>
          <w:szCs w:val="44"/>
        </w:rPr>
        <w:t>7</w:t>
      </w:r>
      <w:r w:rsidR="00393601">
        <w:rPr>
          <w:rFonts w:ascii="Times New Roman" w:eastAsiaTheme="majorEastAsia" w:hAnsi="Times New Roman" w:cs="宋体" w:hint="eastAsia"/>
          <w:color w:val="333333"/>
          <w:kern w:val="0"/>
          <w:sz w:val="44"/>
          <w:szCs w:val="44"/>
        </w:rPr>
        <w:t>-201</w:t>
      </w:r>
      <w:r w:rsidR="00BF5F89">
        <w:rPr>
          <w:rFonts w:ascii="Times New Roman" w:eastAsiaTheme="majorEastAsia" w:hAnsi="Times New Roman" w:cs="宋体" w:hint="eastAsia"/>
          <w:color w:val="333333"/>
          <w:kern w:val="0"/>
          <w:sz w:val="44"/>
          <w:szCs w:val="44"/>
        </w:rPr>
        <w:t>8</w:t>
      </w:r>
      <w:r w:rsidR="00393601">
        <w:rPr>
          <w:rFonts w:ascii="Times New Roman" w:eastAsiaTheme="majorEastAsia" w:hAnsi="Times New Roman" w:cs="宋体" w:hint="eastAsia"/>
          <w:color w:val="333333"/>
          <w:kern w:val="0"/>
          <w:sz w:val="44"/>
          <w:szCs w:val="44"/>
        </w:rPr>
        <w:t>-1</w:t>
      </w:r>
      <w:r w:rsidR="00393601">
        <w:rPr>
          <w:rFonts w:ascii="Times New Roman" w:eastAsiaTheme="majorEastAsia" w:hAnsi="Times New Roman" w:cs="宋体" w:hint="eastAsia"/>
          <w:color w:val="333333"/>
          <w:kern w:val="0"/>
          <w:sz w:val="44"/>
          <w:szCs w:val="44"/>
        </w:rPr>
        <w:t>）</w:t>
      </w:r>
    </w:p>
    <w:p w:rsidR="00176B43" w:rsidRDefault="00176B43" w:rsidP="00601EB5">
      <w:pPr>
        <w:widowControl/>
        <w:spacing w:line="300" w:lineRule="auto"/>
        <w:ind w:firstLine="561"/>
        <w:jc w:val="left"/>
        <w:rPr>
          <w:rFonts w:ascii="Times New Roman" w:eastAsia="宋体" w:hAnsi="Times New Roman" w:cs="宋体"/>
          <w:kern w:val="0"/>
          <w:sz w:val="24"/>
          <w:szCs w:val="24"/>
        </w:rPr>
      </w:pPr>
    </w:p>
    <w:p w:rsidR="008317DB" w:rsidRPr="00176B43" w:rsidRDefault="008317DB" w:rsidP="00601EB5">
      <w:pPr>
        <w:widowControl/>
        <w:spacing w:line="300" w:lineRule="auto"/>
        <w:ind w:firstLine="561"/>
        <w:jc w:val="left"/>
        <w:rPr>
          <w:rFonts w:ascii="Times New Roman" w:eastAsia="宋体" w:hAnsi="Times New Roman" w:cs="宋体"/>
          <w:kern w:val="0"/>
          <w:sz w:val="24"/>
          <w:szCs w:val="24"/>
        </w:rPr>
      </w:pPr>
      <w:r w:rsidRPr="00176B43">
        <w:rPr>
          <w:rFonts w:ascii="Times New Roman" w:eastAsia="宋体" w:hAnsi="Times New Roman" w:cs="宋体"/>
          <w:kern w:val="0"/>
          <w:sz w:val="24"/>
          <w:szCs w:val="24"/>
        </w:rPr>
        <w:t>为进一步丰富学校文化素质教育课程</w:t>
      </w:r>
      <w:r w:rsidR="00FB33A3" w:rsidRPr="00176B43">
        <w:rPr>
          <w:rFonts w:ascii="Times New Roman" w:eastAsia="宋体" w:hAnsi="Times New Roman" w:cs="宋体" w:hint="eastAsia"/>
          <w:kern w:val="0"/>
          <w:sz w:val="24"/>
          <w:szCs w:val="24"/>
        </w:rPr>
        <w:t>资源</w:t>
      </w:r>
      <w:r w:rsidRPr="00176B43">
        <w:rPr>
          <w:rFonts w:ascii="Times New Roman" w:eastAsia="宋体" w:hAnsi="Times New Roman" w:cs="宋体"/>
          <w:kern w:val="0"/>
          <w:sz w:val="24"/>
          <w:szCs w:val="24"/>
        </w:rPr>
        <w:t>，共享优质课程，学校引入部分</w:t>
      </w:r>
      <w:r w:rsidR="001D345C" w:rsidRPr="00176B43">
        <w:rPr>
          <w:rFonts w:ascii="Times New Roman" w:eastAsia="宋体" w:hAnsi="Times New Roman" w:cs="宋体" w:hint="eastAsia"/>
          <w:kern w:val="0"/>
          <w:sz w:val="24"/>
          <w:szCs w:val="24"/>
        </w:rPr>
        <w:t>在线开放网络</w:t>
      </w:r>
      <w:r w:rsidRPr="00176B43">
        <w:rPr>
          <w:rFonts w:ascii="Times New Roman" w:eastAsia="宋体" w:hAnsi="Times New Roman" w:cs="宋体"/>
          <w:kern w:val="0"/>
          <w:sz w:val="24"/>
          <w:szCs w:val="24"/>
        </w:rPr>
        <w:t>课程作为我校</w:t>
      </w:r>
      <w:r w:rsidR="00966528" w:rsidRPr="00176B43">
        <w:rPr>
          <w:rFonts w:ascii="Times New Roman" w:eastAsia="宋体" w:hAnsi="Times New Roman" w:cs="宋体" w:hint="eastAsia"/>
          <w:kern w:val="0"/>
          <w:sz w:val="24"/>
          <w:szCs w:val="24"/>
        </w:rPr>
        <w:t>公共选修</w:t>
      </w:r>
      <w:r w:rsidRPr="00176B43">
        <w:rPr>
          <w:rFonts w:ascii="Times New Roman" w:eastAsia="宋体" w:hAnsi="Times New Roman" w:cs="宋体"/>
          <w:kern w:val="0"/>
          <w:sz w:val="24"/>
          <w:szCs w:val="24"/>
        </w:rPr>
        <w:t>课程。</w:t>
      </w:r>
      <w:r w:rsidR="002B6A19" w:rsidRPr="00176B43">
        <w:rPr>
          <w:rFonts w:ascii="Times New Roman" w:eastAsia="宋体" w:hAnsi="Times New Roman" w:cs="Times New Roman"/>
          <w:kern w:val="0"/>
          <w:sz w:val="24"/>
          <w:szCs w:val="24"/>
        </w:rPr>
        <w:t>201</w:t>
      </w:r>
      <w:r w:rsidR="00BF5F89" w:rsidRPr="00176B43">
        <w:rPr>
          <w:rFonts w:ascii="Times New Roman" w:eastAsia="宋体" w:hAnsi="Times New Roman" w:cs="Times New Roman" w:hint="eastAsia"/>
          <w:kern w:val="0"/>
          <w:sz w:val="24"/>
          <w:szCs w:val="24"/>
        </w:rPr>
        <w:t>7</w:t>
      </w:r>
      <w:r w:rsidR="002B6A19" w:rsidRPr="00176B43">
        <w:rPr>
          <w:rFonts w:ascii="Times New Roman" w:eastAsia="宋体" w:hAnsi="Times New Roman" w:cs="Times New Roman"/>
          <w:kern w:val="0"/>
          <w:sz w:val="24"/>
          <w:szCs w:val="24"/>
        </w:rPr>
        <w:t>-201</w:t>
      </w:r>
      <w:r w:rsidR="00BF5F89" w:rsidRPr="00176B43">
        <w:rPr>
          <w:rFonts w:ascii="Times New Roman" w:eastAsia="宋体" w:hAnsi="Times New Roman" w:cs="Times New Roman" w:hint="eastAsia"/>
          <w:kern w:val="0"/>
          <w:sz w:val="24"/>
          <w:szCs w:val="24"/>
        </w:rPr>
        <w:t>8</w:t>
      </w:r>
      <w:r w:rsidR="002B6A19" w:rsidRPr="00176B43">
        <w:rPr>
          <w:rFonts w:ascii="Times New Roman" w:eastAsia="宋体" w:hAnsi="Times New Roman" w:cs="Times New Roman"/>
          <w:kern w:val="0"/>
          <w:sz w:val="24"/>
          <w:szCs w:val="24"/>
        </w:rPr>
        <w:t>-</w:t>
      </w:r>
      <w:r w:rsidR="00A808BD" w:rsidRPr="00176B43">
        <w:rPr>
          <w:rFonts w:ascii="Times New Roman" w:eastAsia="宋体" w:hAnsi="Times New Roman" w:cs="Times New Roman" w:hint="eastAsia"/>
          <w:kern w:val="0"/>
          <w:sz w:val="24"/>
          <w:szCs w:val="24"/>
        </w:rPr>
        <w:t>1</w:t>
      </w:r>
      <w:r w:rsidRPr="00176B43">
        <w:rPr>
          <w:rFonts w:ascii="Times New Roman" w:eastAsia="宋体" w:hAnsi="Times New Roman" w:cs="宋体"/>
          <w:kern w:val="0"/>
          <w:sz w:val="24"/>
          <w:szCs w:val="24"/>
        </w:rPr>
        <w:t>学期</w:t>
      </w:r>
      <w:r w:rsidR="002B6A19" w:rsidRPr="00176B43">
        <w:rPr>
          <w:rFonts w:ascii="Times New Roman" w:eastAsia="宋体" w:hAnsi="Times New Roman" w:cs="宋体" w:hint="eastAsia"/>
          <w:kern w:val="0"/>
          <w:sz w:val="24"/>
          <w:szCs w:val="24"/>
        </w:rPr>
        <w:t>将面</w:t>
      </w:r>
      <w:r w:rsidRPr="00176B43">
        <w:rPr>
          <w:rFonts w:ascii="Times New Roman" w:eastAsia="宋体" w:hAnsi="Times New Roman" w:cs="宋体"/>
          <w:kern w:val="0"/>
          <w:sz w:val="24"/>
          <w:szCs w:val="24"/>
        </w:rPr>
        <w:t>向全校本科生开放</w:t>
      </w:r>
      <w:r w:rsidR="00BF5F89" w:rsidRPr="00176B43">
        <w:rPr>
          <w:rFonts w:ascii="Times New Roman" w:eastAsia="宋体" w:hAnsi="Times New Roman" w:cs="宋体" w:hint="eastAsia"/>
          <w:kern w:val="0"/>
          <w:sz w:val="24"/>
          <w:szCs w:val="24"/>
        </w:rPr>
        <w:t>15</w:t>
      </w:r>
      <w:r w:rsidRPr="00176B43">
        <w:rPr>
          <w:rFonts w:ascii="Times New Roman" w:eastAsia="宋体" w:hAnsi="Times New Roman" w:cs="宋体"/>
          <w:kern w:val="0"/>
          <w:sz w:val="24"/>
          <w:szCs w:val="24"/>
        </w:rPr>
        <w:t>门课程供学生选修，现就有关事项通知如下：</w:t>
      </w:r>
    </w:p>
    <w:p w:rsidR="00CD07C5" w:rsidRPr="00176B43" w:rsidRDefault="002B6A19"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一、网络</w:t>
      </w:r>
      <w:r w:rsidR="00431154" w:rsidRPr="00176B43">
        <w:rPr>
          <w:rFonts w:ascii="Times New Roman" w:eastAsia="宋体" w:hAnsi="Times New Roman" w:cs="宋体" w:hint="eastAsia"/>
          <w:kern w:val="0"/>
          <w:sz w:val="24"/>
          <w:szCs w:val="24"/>
        </w:rPr>
        <w:t>公选</w:t>
      </w:r>
      <w:r w:rsidRPr="00176B43">
        <w:rPr>
          <w:rFonts w:ascii="Times New Roman" w:eastAsia="宋体" w:hAnsi="Times New Roman" w:cs="宋体" w:hint="eastAsia"/>
          <w:kern w:val="0"/>
          <w:sz w:val="24"/>
          <w:szCs w:val="24"/>
        </w:rPr>
        <w:t>课程</w:t>
      </w:r>
      <w:r w:rsidR="00CD07C5" w:rsidRPr="00176B43">
        <w:rPr>
          <w:rFonts w:ascii="Times New Roman" w:eastAsia="宋体" w:hAnsi="Times New Roman" w:cs="宋体" w:hint="eastAsia"/>
          <w:kern w:val="0"/>
          <w:sz w:val="24"/>
          <w:szCs w:val="24"/>
        </w:rPr>
        <w:t>学习网址</w:t>
      </w:r>
    </w:p>
    <w:p w:rsidR="002B6A19" w:rsidRPr="00176B43" w:rsidRDefault="00CD07C5" w:rsidP="00176B43">
      <w:pPr>
        <w:widowControl/>
        <w:spacing w:line="300" w:lineRule="auto"/>
        <w:ind w:firstLineChars="200" w:firstLine="480"/>
        <w:jc w:val="left"/>
        <w:rPr>
          <w:rFonts w:ascii="Times New Roman" w:eastAsia="宋体" w:hAnsi="Times New Roman" w:cs="宋体"/>
          <w:color w:val="FF0000"/>
          <w:kern w:val="0"/>
          <w:sz w:val="24"/>
          <w:szCs w:val="24"/>
        </w:rPr>
      </w:pPr>
      <w:r w:rsidRPr="00176B43">
        <w:rPr>
          <w:rFonts w:ascii="Times New Roman" w:eastAsia="宋体" w:hAnsi="Times New Roman" w:cs="宋体" w:hint="eastAsia"/>
          <w:color w:val="FF0000"/>
          <w:kern w:val="0"/>
          <w:sz w:val="24"/>
          <w:szCs w:val="24"/>
        </w:rPr>
        <w:t>学生登录</w:t>
      </w:r>
      <w:r w:rsidR="006F5024" w:rsidRPr="00176B43">
        <w:rPr>
          <w:rFonts w:ascii="Times New Roman" w:eastAsia="宋体" w:hAnsi="Times New Roman" w:cs="宋体" w:hint="eastAsia"/>
          <w:color w:val="FF0000"/>
          <w:kern w:val="0"/>
          <w:sz w:val="24"/>
          <w:szCs w:val="24"/>
        </w:rPr>
        <w:t>“</w:t>
      </w:r>
      <w:r w:rsidRPr="00176B43">
        <w:rPr>
          <w:rFonts w:ascii="Times New Roman" w:eastAsia="宋体" w:hAnsi="Times New Roman" w:cs="宋体" w:hint="eastAsia"/>
          <w:color w:val="FF0000"/>
          <w:kern w:val="0"/>
          <w:sz w:val="24"/>
          <w:szCs w:val="24"/>
        </w:rPr>
        <w:t>淮海工学院</w:t>
      </w:r>
      <w:r w:rsidR="00BC4C10" w:rsidRPr="00176B43">
        <w:rPr>
          <w:rFonts w:ascii="Times New Roman" w:eastAsia="宋体" w:hAnsi="Times New Roman" w:cs="宋体" w:hint="eastAsia"/>
          <w:color w:val="FF0000"/>
          <w:kern w:val="0"/>
          <w:sz w:val="24"/>
          <w:szCs w:val="24"/>
        </w:rPr>
        <w:t>课程在线”</w:t>
      </w:r>
      <w:r w:rsidRPr="00176B43">
        <w:rPr>
          <w:rFonts w:ascii="Times New Roman" w:eastAsia="宋体" w:hAnsi="Times New Roman" w:cs="宋体" w:hint="eastAsia"/>
          <w:color w:val="FF0000"/>
          <w:kern w:val="0"/>
          <w:sz w:val="24"/>
          <w:szCs w:val="24"/>
        </w:rPr>
        <w:t>，进行网络公选课的学习。</w:t>
      </w:r>
      <w:r w:rsidR="006F5024" w:rsidRPr="00176B43">
        <w:rPr>
          <w:rFonts w:ascii="Times New Roman" w:eastAsia="宋体" w:hAnsi="Times New Roman" w:cs="宋体" w:hint="eastAsia"/>
          <w:color w:val="FF0000"/>
          <w:kern w:val="0"/>
          <w:sz w:val="24"/>
          <w:szCs w:val="24"/>
        </w:rPr>
        <w:t>“</w:t>
      </w:r>
      <w:r w:rsidRPr="00176B43">
        <w:rPr>
          <w:rFonts w:ascii="Times New Roman" w:eastAsia="宋体" w:hAnsi="Times New Roman" w:cs="宋体" w:hint="eastAsia"/>
          <w:color w:val="FF0000"/>
          <w:kern w:val="0"/>
          <w:sz w:val="24"/>
          <w:szCs w:val="24"/>
        </w:rPr>
        <w:t>淮海工学院</w:t>
      </w:r>
      <w:r w:rsidR="009077AC" w:rsidRPr="00176B43">
        <w:rPr>
          <w:rFonts w:ascii="Times New Roman" w:eastAsia="宋体" w:hAnsi="Times New Roman" w:cs="宋体" w:hint="eastAsia"/>
          <w:color w:val="FF0000"/>
          <w:kern w:val="0"/>
          <w:sz w:val="24"/>
          <w:szCs w:val="24"/>
        </w:rPr>
        <w:t>课程在线</w:t>
      </w:r>
      <w:r w:rsidRPr="00176B43">
        <w:rPr>
          <w:rFonts w:ascii="Times New Roman" w:eastAsia="宋体" w:hAnsi="Times New Roman" w:cs="宋体" w:hint="eastAsia"/>
          <w:color w:val="FF0000"/>
          <w:kern w:val="0"/>
          <w:sz w:val="24"/>
          <w:szCs w:val="24"/>
        </w:rPr>
        <w:t>”网址：</w:t>
      </w:r>
      <w:hyperlink r:id="rId8" w:history="1">
        <w:r w:rsidRPr="00176B43">
          <w:rPr>
            <w:rFonts w:ascii="Times New Roman" w:eastAsia="宋体" w:hAnsi="Times New Roman" w:cs="宋体"/>
            <w:color w:val="FF0000"/>
            <w:kern w:val="0"/>
            <w:sz w:val="24"/>
            <w:szCs w:val="24"/>
          </w:rPr>
          <w:t>http://hhit.fanya.chaoxing.com/portal</w:t>
        </w:r>
      </w:hyperlink>
      <w:r w:rsidRPr="00176B43">
        <w:rPr>
          <w:rFonts w:ascii="Times New Roman" w:eastAsia="宋体" w:hAnsi="Times New Roman" w:cs="宋体" w:hint="eastAsia"/>
          <w:color w:val="FF0000"/>
          <w:kern w:val="0"/>
          <w:sz w:val="24"/>
          <w:szCs w:val="24"/>
        </w:rPr>
        <w:t>。（注：学生在校园内访问</w:t>
      </w:r>
      <w:r w:rsidR="00BF5F89" w:rsidRPr="00176B43">
        <w:rPr>
          <w:rFonts w:ascii="Times New Roman" w:eastAsia="宋体" w:hAnsi="Times New Roman" w:cs="宋体" w:hint="eastAsia"/>
          <w:color w:val="FF0000"/>
          <w:kern w:val="0"/>
          <w:sz w:val="24"/>
          <w:szCs w:val="24"/>
        </w:rPr>
        <w:t>15</w:t>
      </w:r>
      <w:r w:rsidRPr="00176B43">
        <w:rPr>
          <w:rFonts w:ascii="Times New Roman" w:eastAsia="宋体" w:hAnsi="Times New Roman" w:cs="宋体" w:hint="eastAsia"/>
          <w:color w:val="FF0000"/>
          <w:kern w:val="0"/>
          <w:sz w:val="24"/>
          <w:szCs w:val="24"/>
        </w:rPr>
        <w:t>门公选课不计流量。）</w:t>
      </w:r>
    </w:p>
    <w:p w:rsidR="00176B43" w:rsidRDefault="00176B43" w:rsidP="00601EB5">
      <w:pPr>
        <w:widowControl/>
        <w:spacing w:line="300" w:lineRule="auto"/>
        <w:ind w:firstLine="549"/>
        <w:rPr>
          <w:rFonts w:ascii="Times New Roman" w:eastAsia="宋体" w:hAnsi="Times New Roman" w:cs="宋体"/>
          <w:kern w:val="0"/>
          <w:sz w:val="24"/>
          <w:szCs w:val="24"/>
        </w:rPr>
      </w:pP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二、网络公选课程名单</w:t>
      </w:r>
      <w:r w:rsidR="00BA2F4E" w:rsidRPr="00176B43">
        <w:rPr>
          <w:rFonts w:ascii="Times New Roman" w:eastAsia="宋体" w:hAnsi="Times New Roman" w:cs="宋体" w:hint="eastAsia"/>
          <w:kern w:val="0"/>
          <w:sz w:val="24"/>
          <w:szCs w:val="24"/>
        </w:rPr>
        <w:t>（后附课程简介）</w:t>
      </w:r>
    </w:p>
    <w:tbl>
      <w:tblPr>
        <w:tblStyle w:val="a6"/>
        <w:tblW w:w="6557" w:type="dxa"/>
        <w:jc w:val="center"/>
        <w:tblLook w:val="04A0" w:firstRow="1" w:lastRow="0" w:firstColumn="1" w:lastColumn="0" w:noHBand="0" w:noVBand="1"/>
      </w:tblPr>
      <w:tblGrid>
        <w:gridCol w:w="969"/>
        <w:gridCol w:w="3827"/>
        <w:gridCol w:w="1761"/>
      </w:tblGrid>
      <w:tr w:rsidR="000A3BC9" w:rsidRPr="00176B43" w:rsidTr="000A3BC9">
        <w:trPr>
          <w:jc w:val="center"/>
        </w:trPr>
        <w:tc>
          <w:tcPr>
            <w:tcW w:w="969" w:type="dxa"/>
          </w:tcPr>
          <w:p w:rsidR="000A3BC9" w:rsidRPr="00176B43" w:rsidRDefault="000A3BC9" w:rsidP="00B1507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序号</w:t>
            </w:r>
          </w:p>
        </w:tc>
        <w:tc>
          <w:tcPr>
            <w:tcW w:w="3827" w:type="dxa"/>
          </w:tcPr>
          <w:p w:rsidR="000A3BC9" w:rsidRPr="00176B43" w:rsidRDefault="000A3BC9" w:rsidP="00B1507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课程名称</w:t>
            </w:r>
          </w:p>
        </w:tc>
        <w:tc>
          <w:tcPr>
            <w:tcW w:w="1761" w:type="dxa"/>
          </w:tcPr>
          <w:p w:rsidR="000A3BC9" w:rsidRPr="00176B43" w:rsidRDefault="000A3BC9" w:rsidP="00B1507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学分</w:t>
            </w:r>
          </w:p>
        </w:tc>
      </w:tr>
      <w:tr w:rsidR="00BF5F89" w:rsidRPr="00176B43" w:rsidTr="000A3BC9">
        <w:trPr>
          <w:jc w:val="center"/>
        </w:trPr>
        <w:tc>
          <w:tcPr>
            <w:tcW w:w="969" w:type="dxa"/>
            <w:vAlign w:val="center"/>
          </w:tcPr>
          <w:p w:rsidR="00BF5F89" w:rsidRPr="00176B43" w:rsidRDefault="00BF5F89" w:rsidP="00C03701">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口才艺术与社交礼仪</w:t>
            </w:r>
          </w:p>
        </w:tc>
        <w:tc>
          <w:tcPr>
            <w:tcW w:w="1761" w:type="dxa"/>
            <w:vAlign w:val="center"/>
          </w:tcPr>
          <w:p w:rsidR="00BF5F89" w:rsidRPr="00176B43" w:rsidRDefault="00BF5F89" w:rsidP="009470C2">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67407C">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形象管理</w:t>
            </w:r>
          </w:p>
        </w:tc>
        <w:tc>
          <w:tcPr>
            <w:tcW w:w="1761" w:type="dxa"/>
            <w:vAlign w:val="center"/>
          </w:tcPr>
          <w:p w:rsidR="00BF5F89" w:rsidRPr="00176B43" w:rsidRDefault="00BF5F89" w:rsidP="000E4997">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67407C">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逻辑学导论</w:t>
            </w:r>
          </w:p>
        </w:tc>
        <w:tc>
          <w:tcPr>
            <w:tcW w:w="1761" w:type="dxa"/>
            <w:vAlign w:val="center"/>
          </w:tcPr>
          <w:p w:rsidR="00BF5F89" w:rsidRPr="00176B43" w:rsidRDefault="00BF5F89" w:rsidP="00E0258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279B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《老子》《论语》今读</w:t>
            </w:r>
          </w:p>
        </w:tc>
        <w:tc>
          <w:tcPr>
            <w:tcW w:w="1761" w:type="dxa"/>
            <w:vAlign w:val="center"/>
          </w:tcPr>
          <w:p w:rsidR="00BF5F89" w:rsidRPr="00176B43" w:rsidRDefault="00BF5F89" w:rsidP="003E779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5</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中国文化概论</w:t>
            </w:r>
          </w:p>
        </w:tc>
        <w:tc>
          <w:tcPr>
            <w:tcW w:w="1761" w:type="dxa"/>
            <w:vAlign w:val="center"/>
          </w:tcPr>
          <w:p w:rsidR="00BF5F89" w:rsidRPr="00176B43" w:rsidRDefault="00BF5F89" w:rsidP="00C82563">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FE7D93">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6</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突发事件及自救互救</w:t>
            </w:r>
          </w:p>
        </w:tc>
        <w:tc>
          <w:tcPr>
            <w:tcW w:w="1761" w:type="dxa"/>
            <w:vAlign w:val="center"/>
          </w:tcPr>
          <w:p w:rsidR="00BF5F89" w:rsidRPr="00176B43" w:rsidRDefault="00BF5F89" w:rsidP="00523B5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FE7D93">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7</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戏曲鉴赏</w:t>
            </w:r>
          </w:p>
        </w:tc>
        <w:tc>
          <w:tcPr>
            <w:tcW w:w="1761" w:type="dxa"/>
            <w:vAlign w:val="center"/>
          </w:tcPr>
          <w:p w:rsidR="00BF5F89" w:rsidRPr="00176B43" w:rsidRDefault="00BF5F89" w:rsidP="00965D5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8</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戏剧鉴赏</w:t>
            </w:r>
          </w:p>
        </w:tc>
        <w:tc>
          <w:tcPr>
            <w:tcW w:w="1761" w:type="dxa"/>
            <w:vAlign w:val="center"/>
          </w:tcPr>
          <w:p w:rsidR="00BF5F89" w:rsidRPr="00176B43" w:rsidRDefault="00BF5F89" w:rsidP="00965D5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9</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漫画艺术欣赏与创作</w:t>
            </w:r>
          </w:p>
        </w:tc>
        <w:tc>
          <w:tcPr>
            <w:tcW w:w="1761" w:type="dxa"/>
            <w:vAlign w:val="center"/>
          </w:tcPr>
          <w:p w:rsidR="00BF5F89" w:rsidRPr="00176B43" w:rsidRDefault="00BF5F89" w:rsidP="00965D5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10</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创新中国</w:t>
            </w:r>
          </w:p>
        </w:tc>
        <w:tc>
          <w:tcPr>
            <w:tcW w:w="1761" w:type="dxa"/>
            <w:vAlign w:val="center"/>
          </w:tcPr>
          <w:p w:rsidR="00BF5F89" w:rsidRPr="00176B43" w:rsidRDefault="00BF5F89" w:rsidP="00A70A4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11</w:t>
            </w:r>
          </w:p>
        </w:tc>
        <w:tc>
          <w:tcPr>
            <w:tcW w:w="3827" w:type="dxa"/>
            <w:vAlign w:val="center"/>
          </w:tcPr>
          <w:p w:rsidR="00BF5F89" w:rsidRPr="00176B43" w:rsidRDefault="00601EB5"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大学生创新创业</w:t>
            </w:r>
          </w:p>
        </w:tc>
        <w:tc>
          <w:tcPr>
            <w:tcW w:w="1761" w:type="dxa"/>
            <w:vAlign w:val="center"/>
          </w:tcPr>
          <w:p w:rsidR="00BF5F89" w:rsidRPr="00176B43" w:rsidRDefault="00601EB5" w:rsidP="00601EB5">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12</w:t>
            </w:r>
          </w:p>
        </w:tc>
        <w:tc>
          <w:tcPr>
            <w:tcW w:w="3827" w:type="dxa"/>
            <w:vAlign w:val="center"/>
          </w:tcPr>
          <w:p w:rsidR="00BF5F89" w:rsidRPr="00176B43" w:rsidRDefault="00601EB5"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大学生创新基础</w:t>
            </w:r>
          </w:p>
        </w:tc>
        <w:tc>
          <w:tcPr>
            <w:tcW w:w="1761" w:type="dxa"/>
            <w:vAlign w:val="center"/>
          </w:tcPr>
          <w:p w:rsidR="00BF5F89" w:rsidRPr="00176B43" w:rsidRDefault="00601EB5" w:rsidP="00662891">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13</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创业管理实战</w:t>
            </w:r>
          </w:p>
        </w:tc>
        <w:tc>
          <w:tcPr>
            <w:tcW w:w="1761" w:type="dxa"/>
            <w:vAlign w:val="center"/>
          </w:tcPr>
          <w:p w:rsidR="00BF5F89" w:rsidRPr="00176B43" w:rsidRDefault="00BF5F89" w:rsidP="00A70A4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14</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创新思维训练</w:t>
            </w:r>
          </w:p>
        </w:tc>
        <w:tc>
          <w:tcPr>
            <w:tcW w:w="1761" w:type="dxa"/>
            <w:vAlign w:val="center"/>
          </w:tcPr>
          <w:p w:rsidR="00BF5F89" w:rsidRPr="00176B43" w:rsidRDefault="00BF5F89" w:rsidP="006F3B1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0.5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创新创业大赛赛前特训</w:t>
            </w:r>
          </w:p>
        </w:tc>
        <w:tc>
          <w:tcPr>
            <w:tcW w:w="1761" w:type="dxa"/>
            <w:vAlign w:val="center"/>
          </w:tcPr>
          <w:p w:rsidR="00BF5F89" w:rsidRPr="00176B43" w:rsidRDefault="00BF5F89" w:rsidP="006F3B1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0.5</w:t>
            </w:r>
          </w:p>
        </w:tc>
      </w:tr>
    </w:tbl>
    <w:p w:rsidR="00176B43" w:rsidRDefault="00176B43" w:rsidP="00C51DA2">
      <w:pPr>
        <w:widowControl/>
        <w:spacing w:line="560" w:lineRule="exact"/>
        <w:ind w:firstLine="562"/>
        <w:jc w:val="left"/>
        <w:rPr>
          <w:rFonts w:ascii="Times New Roman" w:eastAsia="宋体" w:hAnsi="Times New Roman" w:cs="宋体"/>
          <w:b/>
          <w:bCs/>
          <w:kern w:val="0"/>
          <w:sz w:val="24"/>
          <w:szCs w:val="24"/>
        </w:rPr>
      </w:pPr>
    </w:p>
    <w:p w:rsidR="008317DB" w:rsidRPr="00176B43" w:rsidRDefault="00CD07C5" w:rsidP="00176B43">
      <w:pPr>
        <w:widowControl/>
        <w:spacing w:line="300" w:lineRule="auto"/>
        <w:ind w:firstLineChars="200" w:firstLine="482"/>
        <w:jc w:val="left"/>
        <w:rPr>
          <w:rFonts w:ascii="Times New Roman" w:eastAsia="宋体" w:hAnsi="Times New Roman" w:cs="宋体"/>
          <w:kern w:val="0"/>
          <w:sz w:val="24"/>
          <w:szCs w:val="24"/>
        </w:rPr>
      </w:pPr>
      <w:r w:rsidRPr="00176B43">
        <w:rPr>
          <w:rFonts w:ascii="Times New Roman" w:eastAsia="宋体" w:hAnsi="Times New Roman" w:cs="宋体" w:hint="eastAsia"/>
          <w:b/>
          <w:bCs/>
          <w:kern w:val="0"/>
          <w:sz w:val="24"/>
          <w:szCs w:val="24"/>
        </w:rPr>
        <w:t>三</w:t>
      </w:r>
      <w:r w:rsidR="008317DB" w:rsidRPr="00176B43">
        <w:rPr>
          <w:rFonts w:ascii="Times New Roman" w:eastAsia="宋体" w:hAnsi="Times New Roman" w:cs="宋体"/>
          <w:b/>
          <w:bCs/>
          <w:kern w:val="0"/>
          <w:sz w:val="24"/>
          <w:szCs w:val="24"/>
        </w:rPr>
        <w:t>、</w:t>
      </w:r>
      <w:r w:rsidR="006F5024" w:rsidRPr="00176B43">
        <w:rPr>
          <w:rFonts w:ascii="Times New Roman" w:eastAsia="宋体" w:hAnsi="Times New Roman" w:cs="宋体" w:hint="eastAsia"/>
          <w:b/>
          <w:bCs/>
          <w:kern w:val="0"/>
          <w:sz w:val="24"/>
          <w:szCs w:val="24"/>
        </w:rPr>
        <w:t>网络公</w:t>
      </w:r>
      <w:proofErr w:type="gramStart"/>
      <w:r w:rsidR="006F5024" w:rsidRPr="00176B43">
        <w:rPr>
          <w:rFonts w:ascii="Times New Roman" w:eastAsia="宋体" w:hAnsi="Times New Roman" w:cs="宋体" w:hint="eastAsia"/>
          <w:b/>
          <w:bCs/>
          <w:kern w:val="0"/>
          <w:sz w:val="24"/>
          <w:szCs w:val="24"/>
        </w:rPr>
        <w:t>选课</w:t>
      </w:r>
      <w:r w:rsidR="00ED1277" w:rsidRPr="00176B43">
        <w:rPr>
          <w:rFonts w:ascii="Times New Roman" w:eastAsia="宋体" w:hAnsi="Times New Roman" w:cs="宋体" w:hint="eastAsia"/>
          <w:b/>
          <w:bCs/>
          <w:kern w:val="0"/>
          <w:sz w:val="24"/>
          <w:szCs w:val="24"/>
        </w:rPr>
        <w:t>选</w:t>
      </w:r>
      <w:r w:rsidR="008317DB" w:rsidRPr="00176B43">
        <w:rPr>
          <w:rFonts w:ascii="Times New Roman" w:eastAsia="宋体" w:hAnsi="Times New Roman" w:cs="宋体"/>
          <w:b/>
          <w:bCs/>
          <w:kern w:val="0"/>
          <w:sz w:val="24"/>
          <w:szCs w:val="24"/>
        </w:rPr>
        <w:t>课</w:t>
      </w:r>
      <w:proofErr w:type="gramEnd"/>
      <w:r w:rsidR="00ED1277" w:rsidRPr="00176B43">
        <w:rPr>
          <w:rFonts w:ascii="Times New Roman" w:eastAsia="宋体" w:hAnsi="Times New Roman" w:cs="宋体"/>
          <w:b/>
          <w:bCs/>
          <w:kern w:val="0"/>
          <w:sz w:val="24"/>
          <w:szCs w:val="24"/>
        </w:rPr>
        <w:t>注意事项</w:t>
      </w:r>
    </w:p>
    <w:p w:rsidR="006F5024" w:rsidRPr="00176B43" w:rsidRDefault="006F5024"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Pr="00176B43">
        <w:rPr>
          <w:rFonts w:ascii="Times New Roman" w:eastAsia="宋体" w:hAnsi="Times New Roman" w:cs="宋体" w:hint="eastAsia"/>
          <w:kern w:val="0"/>
          <w:sz w:val="24"/>
          <w:szCs w:val="24"/>
        </w:rPr>
        <w:t>网络公选课必须由学生本人在规定的选课时段内通过正方教务管理信息系统进行选课，</w:t>
      </w:r>
      <w:r w:rsidRPr="00176B43">
        <w:rPr>
          <w:rFonts w:ascii="Times New Roman" w:eastAsia="宋体" w:hAnsi="Times New Roman" w:cs="宋体"/>
          <w:kern w:val="0"/>
          <w:sz w:val="24"/>
          <w:szCs w:val="24"/>
        </w:rPr>
        <w:t>过期不得补选、改选、</w:t>
      </w:r>
      <w:r w:rsidRPr="00176B43">
        <w:rPr>
          <w:rFonts w:ascii="Times New Roman" w:eastAsia="宋体" w:hAnsi="Times New Roman" w:cs="宋体" w:hint="eastAsia"/>
          <w:kern w:val="0"/>
          <w:sz w:val="24"/>
          <w:szCs w:val="24"/>
        </w:rPr>
        <w:t>退选</w:t>
      </w:r>
      <w:r w:rsidRPr="00176B43">
        <w:rPr>
          <w:rFonts w:ascii="Times New Roman" w:eastAsia="宋体" w:hAnsi="Times New Roman" w:cs="宋体"/>
          <w:kern w:val="0"/>
          <w:sz w:val="24"/>
          <w:szCs w:val="24"/>
        </w:rPr>
        <w:t>。</w:t>
      </w:r>
    </w:p>
    <w:p w:rsidR="00F82A41" w:rsidRPr="00176B43" w:rsidRDefault="006F5024"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ED1277"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hint="eastAsia"/>
          <w:kern w:val="0"/>
          <w:sz w:val="24"/>
          <w:szCs w:val="24"/>
        </w:rPr>
        <w:t>选课前请</w:t>
      </w:r>
      <w:r w:rsidRPr="00176B43">
        <w:rPr>
          <w:rFonts w:ascii="Times New Roman" w:eastAsia="宋体" w:hAnsi="Times New Roman" w:cs="宋体" w:hint="eastAsia"/>
          <w:kern w:val="0"/>
          <w:sz w:val="24"/>
          <w:szCs w:val="24"/>
        </w:rPr>
        <w:t>访问“</w:t>
      </w:r>
      <w:r w:rsidR="00F82A41" w:rsidRPr="00176B43">
        <w:rPr>
          <w:rFonts w:ascii="Times New Roman" w:eastAsia="宋体" w:hAnsi="Times New Roman" w:cs="宋体" w:hint="eastAsia"/>
          <w:kern w:val="0"/>
          <w:sz w:val="24"/>
          <w:szCs w:val="24"/>
        </w:rPr>
        <w:t>淮海工学院</w:t>
      </w:r>
      <w:r w:rsidR="00BC4C10" w:rsidRPr="00176B43">
        <w:rPr>
          <w:rFonts w:ascii="Times New Roman" w:eastAsia="宋体" w:hAnsi="Times New Roman" w:cs="宋体" w:hint="eastAsia"/>
          <w:kern w:val="0"/>
          <w:sz w:val="24"/>
          <w:szCs w:val="24"/>
        </w:rPr>
        <w:t>课程在线”</w:t>
      </w:r>
      <w:r w:rsidR="00CD07C5" w:rsidRPr="00176B43">
        <w:rPr>
          <w:rFonts w:ascii="Times New Roman" w:eastAsia="宋体" w:hAnsi="Times New Roman" w:cs="宋体" w:hint="eastAsia"/>
          <w:kern w:val="0"/>
          <w:sz w:val="24"/>
          <w:szCs w:val="24"/>
        </w:rPr>
        <w:t>查看具体课程简介。</w:t>
      </w:r>
    </w:p>
    <w:p w:rsidR="008317DB" w:rsidRPr="00176B43" w:rsidRDefault="006F5024"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ED1277" w:rsidRPr="00176B43">
        <w:rPr>
          <w:rFonts w:ascii="Times New Roman" w:eastAsia="宋体" w:hAnsi="Times New Roman" w:cs="宋体" w:hint="eastAsia"/>
          <w:kern w:val="0"/>
          <w:sz w:val="24"/>
          <w:szCs w:val="24"/>
        </w:rPr>
        <w:t>.</w:t>
      </w:r>
      <w:r w:rsidR="007D3FFE" w:rsidRPr="00176B43">
        <w:rPr>
          <w:rFonts w:ascii="Times New Roman" w:eastAsia="宋体" w:hAnsi="Times New Roman" w:cs="宋体" w:hint="eastAsia"/>
          <w:kern w:val="0"/>
          <w:sz w:val="24"/>
          <w:szCs w:val="24"/>
        </w:rPr>
        <w:t>每门课程限选</w:t>
      </w:r>
      <w:r w:rsidR="007D3FFE" w:rsidRPr="00176B43">
        <w:rPr>
          <w:rFonts w:ascii="Times New Roman" w:eastAsia="宋体" w:hAnsi="Times New Roman" w:cs="宋体" w:hint="eastAsia"/>
          <w:kern w:val="0"/>
          <w:sz w:val="24"/>
          <w:szCs w:val="24"/>
        </w:rPr>
        <w:t>200</w:t>
      </w:r>
      <w:r w:rsidR="007D3FFE" w:rsidRPr="00176B43">
        <w:rPr>
          <w:rFonts w:ascii="Times New Roman" w:eastAsia="宋体" w:hAnsi="Times New Roman" w:cs="宋体" w:hint="eastAsia"/>
          <w:kern w:val="0"/>
          <w:sz w:val="24"/>
          <w:szCs w:val="24"/>
        </w:rPr>
        <w:t>人，</w:t>
      </w:r>
      <w:r w:rsidR="008317DB" w:rsidRPr="00176B43">
        <w:rPr>
          <w:rFonts w:ascii="Times New Roman" w:eastAsia="宋体" w:hAnsi="Times New Roman" w:cs="宋体"/>
          <w:kern w:val="0"/>
          <w:sz w:val="24"/>
          <w:szCs w:val="24"/>
        </w:rPr>
        <w:t>每位学生</w:t>
      </w:r>
      <w:r w:rsidR="007D3FFE" w:rsidRPr="00176B43">
        <w:rPr>
          <w:rFonts w:ascii="Times New Roman" w:eastAsia="宋体" w:hAnsi="Times New Roman" w:cs="宋体" w:hint="eastAsia"/>
          <w:kern w:val="0"/>
          <w:sz w:val="24"/>
          <w:szCs w:val="24"/>
        </w:rPr>
        <w:t>在校期间</w:t>
      </w:r>
      <w:r w:rsidR="008317DB" w:rsidRPr="00176B43">
        <w:rPr>
          <w:rFonts w:ascii="Times New Roman" w:eastAsia="宋体" w:hAnsi="Times New Roman" w:cs="宋体"/>
          <w:kern w:val="0"/>
          <w:sz w:val="24"/>
          <w:szCs w:val="24"/>
        </w:rPr>
        <w:t>仅允许选修一门</w:t>
      </w:r>
      <w:r w:rsidR="0062694C" w:rsidRPr="00176B43">
        <w:rPr>
          <w:rFonts w:ascii="Times New Roman" w:eastAsia="宋体" w:hAnsi="Times New Roman" w:cs="宋体" w:hint="eastAsia"/>
          <w:kern w:val="0"/>
          <w:sz w:val="24"/>
          <w:szCs w:val="24"/>
        </w:rPr>
        <w:t>网络公选</w:t>
      </w:r>
      <w:r w:rsidR="008317DB" w:rsidRPr="00176B43">
        <w:rPr>
          <w:rFonts w:ascii="Times New Roman" w:eastAsia="宋体" w:hAnsi="Times New Roman" w:cs="宋体"/>
          <w:kern w:val="0"/>
          <w:sz w:val="24"/>
          <w:szCs w:val="24"/>
        </w:rPr>
        <w:t>课，</w:t>
      </w:r>
      <w:r w:rsidR="007D3FFE" w:rsidRPr="00176B43">
        <w:rPr>
          <w:rFonts w:ascii="Times New Roman" w:eastAsia="宋体" w:hAnsi="Times New Roman" w:cs="宋体" w:hint="eastAsia"/>
          <w:kern w:val="0"/>
          <w:sz w:val="24"/>
          <w:szCs w:val="24"/>
        </w:rPr>
        <w:t>已选修过网络公选课的同学不得再次选修。</w:t>
      </w:r>
    </w:p>
    <w:p w:rsidR="006C62B8" w:rsidRPr="00176B43" w:rsidRDefault="006C62B8"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080170"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学生在正方教务管理信息系统</w:t>
      </w:r>
      <w:r w:rsidRPr="00176B43">
        <w:rPr>
          <w:rFonts w:ascii="Times New Roman" w:eastAsia="宋体" w:hAnsi="Times New Roman" w:cs="宋体" w:hint="eastAsia"/>
          <w:kern w:val="0"/>
          <w:sz w:val="24"/>
          <w:szCs w:val="24"/>
        </w:rPr>
        <w:t>选课</w:t>
      </w:r>
      <w:r w:rsidR="006F5024" w:rsidRPr="00176B43">
        <w:rPr>
          <w:rFonts w:ascii="Times New Roman" w:eastAsia="宋体" w:hAnsi="Times New Roman" w:cs="宋体" w:hint="eastAsia"/>
          <w:kern w:val="0"/>
          <w:sz w:val="24"/>
          <w:szCs w:val="24"/>
        </w:rPr>
        <w:t>成功</w:t>
      </w:r>
      <w:r w:rsidRPr="00176B43">
        <w:rPr>
          <w:rFonts w:ascii="Times New Roman" w:eastAsia="宋体" w:hAnsi="Times New Roman" w:cs="宋体" w:hint="eastAsia"/>
          <w:kern w:val="0"/>
          <w:sz w:val="24"/>
          <w:szCs w:val="24"/>
        </w:rPr>
        <w:t>后</w:t>
      </w:r>
      <w:r w:rsidR="006F5024" w:rsidRPr="00176B43">
        <w:rPr>
          <w:rFonts w:ascii="Times New Roman" w:eastAsia="宋体" w:hAnsi="Times New Roman" w:cs="宋体" w:hint="eastAsia"/>
          <w:kern w:val="0"/>
          <w:sz w:val="24"/>
          <w:szCs w:val="24"/>
        </w:rPr>
        <w:t>，</w:t>
      </w:r>
      <w:r w:rsidRPr="00176B43">
        <w:rPr>
          <w:rFonts w:ascii="Times New Roman" w:eastAsia="宋体" w:hAnsi="Times New Roman" w:cs="宋体" w:hint="eastAsia"/>
          <w:kern w:val="0"/>
          <w:sz w:val="24"/>
          <w:szCs w:val="24"/>
        </w:rPr>
        <w:t>学生</w:t>
      </w:r>
      <w:r w:rsidR="006F5024" w:rsidRPr="00176B43">
        <w:rPr>
          <w:rFonts w:ascii="Times New Roman" w:eastAsia="宋体" w:hAnsi="Times New Roman" w:cs="宋体" w:hint="eastAsia"/>
          <w:kern w:val="0"/>
          <w:sz w:val="24"/>
          <w:szCs w:val="24"/>
        </w:rPr>
        <w:t>在规定的学习和考核时间段内，登录“淮海工学院课程在线”进行自主学习和考核</w:t>
      </w:r>
      <w:r w:rsidRPr="00176B43">
        <w:rPr>
          <w:rFonts w:ascii="Times New Roman" w:eastAsia="宋体" w:hAnsi="Times New Roman" w:cs="宋体" w:hint="eastAsia"/>
          <w:kern w:val="0"/>
          <w:sz w:val="24"/>
          <w:szCs w:val="24"/>
        </w:rPr>
        <w:t>。</w:t>
      </w:r>
    </w:p>
    <w:p w:rsidR="00176B43" w:rsidRDefault="00176B43" w:rsidP="00601EB5">
      <w:pPr>
        <w:widowControl/>
        <w:spacing w:line="300" w:lineRule="auto"/>
        <w:ind w:firstLine="422"/>
        <w:jc w:val="left"/>
        <w:rPr>
          <w:rFonts w:ascii="Times New Roman" w:eastAsia="宋体" w:hAnsi="Times New Roman" w:cs="宋体"/>
          <w:b/>
          <w:bCs/>
          <w:kern w:val="0"/>
          <w:sz w:val="24"/>
          <w:szCs w:val="24"/>
        </w:rPr>
      </w:pPr>
    </w:p>
    <w:p w:rsidR="008317DB" w:rsidRPr="00176B43" w:rsidRDefault="00CD07C5" w:rsidP="00176B43">
      <w:pPr>
        <w:widowControl/>
        <w:spacing w:line="300" w:lineRule="auto"/>
        <w:ind w:firstLineChars="200" w:firstLine="482"/>
        <w:jc w:val="left"/>
        <w:rPr>
          <w:rFonts w:ascii="Times New Roman" w:eastAsia="宋体" w:hAnsi="Times New Roman" w:cs="宋体"/>
          <w:kern w:val="0"/>
          <w:sz w:val="24"/>
          <w:szCs w:val="24"/>
        </w:rPr>
      </w:pPr>
      <w:r w:rsidRPr="00176B43">
        <w:rPr>
          <w:rFonts w:ascii="Times New Roman" w:eastAsia="宋体" w:hAnsi="Times New Roman" w:cs="宋体" w:hint="eastAsia"/>
          <w:b/>
          <w:bCs/>
          <w:kern w:val="0"/>
          <w:sz w:val="24"/>
          <w:szCs w:val="24"/>
        </w:rPr>
        <w:lastRenderedPageBreak/>
        <w:t>四</w:t>
      </w:r>
      <w:r w:rsidR="008317DB" w:rsidRPr="00176B43">
        <w:rPr>
          <w:rFonts w:ascii="Times New Roman" w:eastAsia="宋体" w:hAnsi="Times New Roman" w:cs="宋体"/>
          <w:b/>
          <w:bCs/>
          <w:kern w:val="0"/>
          <w:sz w:val="24"/>
          <w:szCs w:val="24"/>
        </w:rPr>
        <w:t>、</w:t>
      </w:r>
      <w:r w:rsidR="00ED1277" w:rsidRPr="00176B43">
        <w:rPr>
          <w:rFonts w:ascii="Times New Roman" w:eastAsia="宋体" w:hAnsi="Times New Roman" w:cs="宋体"/>
          <w:b/>
          <w:bCs/>
          <w:kern w:val="0"/>
          <w:sz w:val="24"/>
          <w:szCs w:val="24"/>
        </w:rPr>
        <w:t>网络公选课学习</w:t>
      </w:r>
      <w:r w:rsidR="00601CDC" w:rsidRPr="00176B43">
        <w:rPr>
          <w:rFonts w:ascii="Times New Roman" w:eastAsia="宋体" w:hAnsi="Times New Roman" w:cs="宋体" w:hint="eastAsia"/>
          <w:b/>
          <w:bCs/>
          <w:kern w:val="0"/>
          <w:sz w:val="24"/>
          <w:szCs w:val="24"/>
        </w:rPr>
        <w:t>注意事项</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00F82A41"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hint="eastAsia"/>
          <w:kern w:val="0"/>
          <w:sz w:val="24"/>
          <w:szCs w:val="24"/>
        </w:rPr>
        <w:t>学习时间段</w:t>
      </w:r>
      <w:r w:rsidRPr="00176B43">
        <w:rPr>
          <w:rFonts w:ascii="Times New Roman" w:eastAsia="宋体" w:hAnsi="Times New Roman" w:cs="宋体" w:hint="eastAsia"/>
          <w:kern w:val="0"/>
          <w:sz w:val="24"/>
          <w:szCs w:val="24"/>
        </w:rPr>
        <w:t>：</w:t>
      </w:r>
      <w:r w:rsidR="00B511FB">
        <w:rPr>
          <w:rFonts w:ascii="Times New Roman" w:eastAsia="宋体" w:hAnsi="Times New Roman" w:cs="宋体" w:hint="eastAsia"/>
          <w:kern w:val="0"/>
          <w:sz w:val="24"/>
          <w:szCs w:val="24"/>
        </w:rPr>
        <w:t>2</w:t>
      </w:r>
      <w:r w:rsidR="00BF5F89" w:rsidRPr="00176B43">
        <w:rPr>
          <w:rFonts w:ascii="Times New Roman" w:eastAsia="宋体" w:hAnsi="Times New Roman" w:cs="宋体"/>
          <w:kern w:val="0"/>
          <w:sz w:val="24"/>
          <w:szCs w:val="24"/>
        </w:rPr>
        <w:t>01</w:t>
      </w:r>
      <w:r w:rsidR="00BF5F89" w:rsidRPr="00176B43">
        <w:rPr>
          <w:rFonts w:ascii="Times New Roman" w:eastAsia="宋体" w:hAnsi="Times New Roman" w:cs="宋体" w:hint="eastAsia"/>
          <w:kern w:val="0"/>
          <w:sz w:val="24"/>
          <w:szCs w:val="24"/>
        </w:rPr>
        <w:t>7</w:t>
      </w:r>
      <w:r w:rsidR="00BF5F89" w:rsidRPr="00176B43">
        <w:rPr>
          <w:rFonts w:ascii="Times New Roman" w:eastAsia="宋体" w:hAnsi="Times New Roman" w:cs="宋体"/>
          <w:kern w:val="0"/>
          <w:sz w:val="24"/>
          <w:szCs w:val="24"/>
        </w:rPr>
        <w:t>年</w:t>
      </w:r>
      <w:r w:rsidR="00BF5F89" w:rsidRPr="00176B43">
        <w:rPr>
          <w:rFonts w:ascii="Times New Roman" w:eastAsia="宋体" w:hAnsi="Times New Roman" w:cs="宋体" w:hint="eastAsia"/>
          <w:kern w:val="0"/>
          <w:sz w:val="24"/>
          <w:szCs w:val="24"/>
        </w:rPr>
        <w:t>9</w:t>
      </w:r>
      <w:r w:rsidR="00BF5F89" w:rsidRPr="00176B43">
        <w:rPr>
          <w:rFonts w:ascii="Times New Roman" w:eastAsia="宋体" w:hAnsi="Times New Roman" w:cs="宋体"/>
          <w:kern w:val="0"/>
          <w:sz w:val="24"/>
          <w:szCs w:val="24"/>
        </w:rPr>
        <w:t>月</w:t>
      </w:r>
      <w:r w:rsidR="00BF5F89" w:rsidRPr="00176B43">
        <w:rPr>
          <w:rFonts w:ascii="Times New Roman" w:eastAsia="宋体" w:hAnsi="Times New Roman" w:cs="宋体" w:hint="eastAsia"/>
          <w:kern w:val="0"/>
          <w:sz w:val="24"/>
          <w:szCs w:val="24"/>
        </w:rPr>
        <w:t>18</w:t>
      </w:r>
      <w:r w:rsidR="00BF5F89" w:rsidRPr="00176B43">
        <w:rPr>
          <w:rFonts w:ascii="Times New Roman" w:eastAsia="宋体" w:hAnsi="Times New Roman" w:cs="宋体"/>
          <w:kern w:val="0"/>
          <w:sz w:val="24"/>
          <w:szCs w:val="24"/>
        </w:rPr>
        <w:t>日</w:t>
      </w:r>
      <w:r w:rsidR="00BF5F89" w:rsidRPr="00176B43">
        <w:rPr>
          <w:rFonts w:ascii="Times New Roman" w:eastAsia="宋体" w:hAnsi="Times New Roman" w:cs="宋体" w:hint="eastAsia"/>
          <w:kern w:val="0"/>
          <w:sz w:val="24"/>
          <w:szCs w:val="24"/>
        </w:rPr>
        <w:t>至</w:t>
      </w:r>
      <w:r w:rsidR="00BF5F89" w:rsidRPr="00176B43">
        <w:rPr>
          <w:rFonts w:ascii="Times New Roman" w:eastAsia="宋体" w:hAnsi="Times New Roman" w:cs="宋体" w:hint="eastAsia"/>
          <w:kern w:val="0"/>
          <w:sz w:val="24"/>
          <w:szCs w:val="24"/>
        </w:rPr>
        <w:t>2017</w:t>
      </w:r>
      <w:r w:rsidR="00BF5F89" w:rsidRPr="00176B43">
        <w:rPr>
          <w:rFonts w:ascii="Times New Roman" w:eastAsia="宋体" w:hAnsi="Times New Roman" w:cs="宋体" w:hint="eastAsia"/>
          <w:kern w:val="0"/>
          <w:sz w:val="24"/>
          <w:szCs w:val="24"/>
        </w:rPr>
        <w:t>年</w:t>
      </w:r>
      <w:r w:rsidR="00BF5F89" w:rsidRPr="00176B43">
        <w:rPr>
          <w:rFonts w:ascii="Times New Roman" w:eastAsia="宋体" w:hAnsi="Times New Roman" w:cs="宋体" w:hint="eastAsia"/>
          <w:kern w:val="0"/>
          <w:sz w:val="24"/>
          <w:szCs w:val="24"/>
        </w:rPr>
        <w:t>11</w:t>
      </w:r>
      <w:r w:rsidR="00BF5F89" w:rsidRPr="00176B43">
        <w:rPr>
          <w:rFonts w:ascii="Times New Roman" w:eastAsia="宋体" w:hAnsi="Times New Roman" w:cs="宋体" w:hint="eastAsia"/>
          <w:kern w:val="0"/>
          <w:sz w:val="24"/>
          <w:szCs w:val="24"/>
        </w:rPr>
        <w:t>月</w:t>
      </w:r>
      <w:r w:rsidR="00BF5F89" w:rsidRPr="00176B43">
        <w:rPr>
          <w:rFonts w:ascii="Times New Roman" w:eastAsia="宋体" w:hAnsi="Times New Roman" w:cs="宋体" w:hint="eastAsia"/>
          <w:kern w:val="0"/>
          <w:sz w:val="24"/>
          <w:szCs w:val="24"/>
        </w:rPr>
        <w:t>19</w:t>
      </w:r>
      <w:r w:rsidR="00BF5F89" w:rsidRPr="00176B43">
        <w:rPr>
          <w:rFonts w:ascii="Times New Roman" w:eastAsia="宋体" w:hAnsi="Times New Roman" w:cs="宋体" w:hint="eastAsia"/>
          <w:kern w:val="0"/>
          <w:sz w:val="24"/>
          <w:szCs w:val="24"/>
        </w:rPr>
        <w:t>日</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6F5024" w:rsidRPr="00176B43">
        <w:rPr>
          <w:rFonts w:ascii="Times New Roman" w:eastAsia="宋体" w:hAnsi="Times New Roman" w:cs="宋体"/>
          <w:kern w:val="0"/>
          <w:sz w:val="24"/>
          <w:szCs w:val="24"/>
        </w:rPr>
        <w:t>登录</w:t>
      </w:r>
      <w:proofErr w:type="gramStart"/>
      <w:r w:rsidR="006F5024" w:rsidRPr="00176B43">
        <w:rPr>
          <w:rFonts w:ascii="Times New Roman" w:eastAsia="宋体" w:hAnsi="Times New Roman" w:cs="宋体"/>
          <w:kern w:val="0"/>
          <w:sz w:val="24"/>
          <w:szCs w:val="24"/>
        </w:rPr>
        <w:t>帐号</w:t>
      </w:r>
      <w:proofErr w:type="gramEnd"/>
      <w:r w:rsidR="006F5024" w:rsidRPr="00176B43">
        <w:rPr>
          <w:rFonts w:ascii="Times New Roman" w:eastAsia="宋体" w:hAnsi="Times New Roman" w:cs="宋体"/>
          <w:kern w:val="0"/>
          <w:sz w:val="24"/>
          <w:szCs w:val="24"/>
        </w:rPr>
        <w:t>：学生学号；初始密码：</w:t>
      </w:r>
      <w:r w:rsidR="006F5024" w:rsidRPr="00176B43">
        <w:rPr>
          <w:rFonts w:ascii="Times New Roman" w:eastAsia="宋体" w:hAnsi="Times New Roman" w:cs="宋体"/>
          <w:kern w:val="0"/>
          <w:sz w:val="24"/>
          <w:szCs w:val="24"/>
        </w:rPr>
        <w:t>123456</w:t>
      </w:r>
      <w:r w:rsidR="006F5024" w:rsidRPr="00176B43">
        <w:rPr>
          <w:rFonts w:ascii="Times New Roman" w:eastAsia="宋体" w:hAnsi="Times New Roman" w:cs="宋体"/>
          <w:kern w:val="0"/>
          <w:sz w:val="24"/>
          <w:szCs w:val="24"/>
        </w:rPr>
        <w:t>。成功登录后</w:t>
      </w:r>
      <w:proofErr w:type="gramStart"/>
      <w:r w:rsidR="006F5024" w:rsidRPr="00176B43">
        <w:rPr>
          <w:rFonts w:ascii="Times New Roman" w:eastAsia="宋体" w:hAnsi="Times New Roman" w:cs="宋体"/>
          <w:kern w:val="0"/>
          <w:sz w:val="24"/>
          <w:szCs w:val="24"/>
        </w:rPr>
        <w:t>请修改</w:t>
      </w:r>
      <w:proofErr w:type="gramEnd"/>
      <w:r w:rsidR="006F5024" w:rsidRPr="00176B43">
        <w:rPr>
          <w:rFonts w:ascii="Times New Roman" w:eastAsia="宋体" w:hAnsi="Times New Roman" w:cs="宋体"/>
          <w:kern w:val="0"/>
          <w:sz w:val="24"/>
          <w:szCs w:val="24"/>
        </w:rPr>
        <w:t>密码</w:t>
      </w:r>
      <w:r w:rsidR="006F5024" w:rsidRPr="00176B43">
        <w:rPr>
          <w:rFonts w:ascii="Times New Roman" w:eastAsia="宋体" w:hAnsi="Times New Roman" w:cs="宋体" w:hint="eastAsia"/>
          <w:kern w:val="0"/>
          <w:sz w:val="24"/>
          <w:szCs w:val="24"/>
        </w:rPr>
        <w:t>，并完成相关操作。</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F82A41"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进入“学习空间”，</w:t>
      </w:r>
      <w:r w:rsidR="006F5024" w:rsidRPr="00176B43">
        <w:rPr>
          <w:rFonts w:ascii="Times New Roman" w:eastAsia="宋体" w:hAnsi="Times New Roman" w:cs="宋体"/>
          <w:kern w:val="0"/>
          <w:sz w:val="24"/>
          <w:szCs w:val="24"/>
        </w:rPr>
        <w:t>点击</w:t>
      </w:r>
      <w:r w:rsidR="006F5024" w:rsidRPr="00176B43">
        <w:rPr>
          <w:rFonts w:ascii="Times New Roman" w:eastAsia="宋体" w:hAnsi="Times New Roman" w:cs="宋体"/>
          <w:kern w:val="0"/>
          <w:sz w:val="24"/>
          <w:szCs w:val="24"/>
        </w:rPr>
        <w:t>“</w:t>
      </w:r>
      <w:r w:rsidR="006F5024" w:rsidRPr="00176B43">
        <w:rPr>
          <w:rFonts w:ascii="Times New Roman" w:eastAsia="宋体" w:hAnsi="Times New Roman" w:cs="宋体"/>
          <w:kern w:val="0"/>
          <w:sz w:val="24"/>
          <w:szCs w:val="24"/>
        </w:rPr>
        <w:t>我</w:t>
      </w:r>
      <w:r w:rsidR="006F5024" w:rsidRPr="00176B43">
        <w:rPr>
          <w:rFonts w:ascii="Times New Roman" w:eastAsia="宋体" w:hAnsi="Times New Roman" w:cs="宋体" w:hint="eastAsia"/>
          <w:kern w:val="0"/>
          <w:sz w:val="24"/>
          <w:szCs w:val="24"/>
        </w:rPr>
        <w:t>学</w:t>
      </w:r>
      <w:r w:rsidR="006F5024" w:rsidRPr="00176B43">
        <w:rPr>
          <w:rFonts w:ascii="Times New Roman" w:eastAsia="宋体" w:hAnsi="Times New Roman" w:cs="宋体"/>
          <w:kern w:val="0"/>
          <w:sz w:val="24"/>
          <w:szCs w:val="24"/>
        </w:rPr>
        <w:t>的课</w:t>
      </w:r>
      <w:r w:rsidR="006F5024" w:rsidRPr="00176B43">
        <w:rPr>
          <w:rFonts w:ascii="Times New Roman" w:eastAsia="宋体" w:hAnsi="Times New Roman" w:cs="宋体"/>
          <w:kern w:val="0"/>
          <w:sz w:val="24"/>
          <w:szCs w:val="24"/>
        </w:rPr>
        <w:t>”</w:t>
      </w:r>
      <w:r w:rsidR="006F5024" w:rsidRPr="00176B43">
        <w:rPr>
          <w:rFonts w:ascii="Times New Roman" w:eastAsia="宋体" w:hAnsi="Times New Roman" w:cs="宋体"/>
          <w:kern w:val="0"/>
          <w:sz w:val="24"/>
          <w:szCs w:val="24"/>
        </w:rPr>
        <w:t>可开始学习。</w:t>
      </w:r>
      <w:r w:rsidR="006F5024" w:rsidRPr="00176B43">
        <w:rPr>
          <w:rFonts w:ascii="Times New Roman" w:eastAsia="宋体" w:hAnsi="Times New Roman" w:cs="宋体" w:hint="eastAsia"/>
          <w:kern w:val="0"/>
          <w:sz w:val="24"/>
          <w:szCs w:val="24"/>
        </w:rPr>
        <w:t>必须按课程节次顺序学习，不能跳跃学习。</w:t>
      </w:r>
    </w:p>
    <w:p w:rsidR="00BC4C10"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F82A41"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建议</w:t>
      </w:r>
      <w:r w:rsidR="006F5024" w:rsidRPr="00176B43">
        <w:rPr>
          <w:rFonts w:ascii="Times New Roman" w:eastAsia="宋体" w:hAnsi="Times New Roman" w:cs="宋体"/>
          <w:kern w:val="0"/>
          <w:sz w:val="24"/>
          <w:szCs w:val="24"/>
        </w:rPr>
        <w:t>用电脑</w:t>
      </w:r>
      <w:r w:rsidR="006F5024" w:rsidRPr="00176B43">
        <w:rPr>
          <w:rFonts w:ascii="Times New Roman" w:eastAsia="宋体" w:hAnsi="Times New Roman" w:cs="宋体" w:hint="eastAsia"/>
          <w:kern w:val="0"/>
          <w:sz w:val="24"/>
          <w:szCs w:val="24"/>
        </w:rPr>
        <w:t>使用</w:t>
      </w:r>
      <w:r w:rsidR="006F5024" w:rsidRPr="00176B43">
        <w:rPr>
          <w:rFonts w:ascii="Times New Roman" w:eastAsia="宋体" w:hAnsi="Times New Roman" w:cs="宋体"/>
          <w:kern w:val="0"/>
          <w:sz w:val="24"/>
          <w:szCs w:val="24"/>
        </w:rPr>
        <w:t>火狐或者猎豹浏览器</w:t>
      </w:r>
      <w:r w:rsidR="006F5024" w:rsidRPr="00176B43">
        <w:rPr>
          <w:rFonts w:ascii="Times New Roman" w:eastAsia="宋体" w:hAnsi="Times New Roman" w:cs="宋体" w:hint="eastAsia"/>
          <w:kern w:val="0"/>
          <w:sz w:val="24"/>
          <w:szCs w:val="24"/>
        </w:rPr>
        <w:t>。</w:t>
      </w:r>
    </w:p>
    <w:p w:rsidR="00F82A41"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5.</w:t>
      </w:r>
      <w:r w:rsidR="006F5024" w:rsidRPr="00176B43">
        <w:rPr>
          <w:rFonts w:ascii="Times New Roman" w:eastAsia="宋体" w:hAnsi="Times New Roman" w:cs="宋体" w:hint="eastAsia"/>
          <w:kern w:val="0"/>
          <w:sz w:val="24"/>
          <w:szCs w:val="24"/>
        </w:rPr>
        <w:t>学生在线学习过程中</w:t>
      </w:r>
      <w:r w:rsidR="00F82A41" w:rsidRPr="00176B43">
        <w:rPr>
          <w:rFonts w:ascii="Times New Roman" w:eastAsia="宋体" w:hAnsi="Times New Roman" w:cs="宋体"/>
          <w:kern w:val="0"/>
          <w:sz w:val="24"/>
          <w:szCs w:val="24"/>
        </w:rPr>
        <w:t>遇到问题</w:t>
      </w:r>
      <w:r w:rsidR="006F5024"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kern w:val="0"/>
          <w:sz w:val="24"/>
          <w:szCs w:val="24"/>
        </w:rPr>
        <w:t>可以</w:t>
      </w:r>
      <w:r w:rsidR="006F5024" w:rsidRPr="00176B43">
        <w:rPr>
          <w:rFonts w:ascii="Times New Roman" w:eastAsia="宋体" w:hAnsi="Times New Roman" w:cs="宋体" w:hint="eastAsia"/>
          <w:kern w:val="0"/>
          <w:sz w:val="24"/>
          <w:szCs w:val="24"/>
        </w:rPr>
        <w:t>随时查询</w:t>
      </w:r>
      <w:r w:rsidRPr="00176B43">
        <w:rPr>
          <w:rFonts w:ascii="Times New Roman" w:eastAsia="宋体" w:hAnsi="Times New Roman" w:cs="宋体" w:hint="eastAsia"/>
          <w:kern w:val="0"/>
          <w:sz w:val="24"/>
          <w:szCs w:val="24"/>
        </w:rPr>
        <w:t>主页面上的学生使用指南或联系</w:t>
      </w:r>
      <w:r w:rsidR="004D141B" w:rsidRPr="00176B43">
        <w:rPr>
          <w:rFonts w:ascii="Times New Roman" w:eastAsia="宋体" w:hAnsi="Times New Roman" w:cs="宋体" w:hint="eastAsia"/>
          <w:kern w:val="0"/>
          <w:sz w:val="24"/>
          <w:szCs w:val="24"/>
        </w:rPr>
        <w:t>网站</w:t>
      </w:r>
      <w:r w:rsidRPr="00176B43">
        <w:rPr>
          <w:rFonts w:ascii="Times New Roman" w:eastAsia="宋体" w:hAnsi="Times New Roman" w:cs="宋体" w:hint="eastAsia"/>
          <w:kern w:val="0"/>
          <w:sz w:val="24"/>
          <w:szCs w:val="24"/>
        </w:rPr>
        <w:t>在线客服加以解决。</w:t>
      </w:r>
    </w:p>
    <w:p w:rsidR="00176B43" w:rsidRDefault="00176B43" w:rsidP="00601EB5">
      <w:pPr>
        <w:widowControl/>
        <w:spacing w:line="300" w:lineRule="auto"/>
        <w:ind w:firstLine="562"/>
        <w:jc w:val="left"/>
        <w:rPr>
          <w:rFonts w:ascii="Times New Roman" w:eastAsia="宋体" w:hAnsi="Times New Roman" w:cs="宋体"/>
          <w:b/>
          <w:bCs/>
          <w:kern w:val="0"/>
          <w:sz w:val="24"/>
          <w:szCs w:val="24"/>
        </w:rPr>
      </w:pPr>
    </w:p>
    <w:p w:rsidR="008317DB" w:rsidRPr="00176B43" w:rsidRDefault="00176B43" w:rsidP="00176B43">
      <w:pPr>
        <w:widowControl/>
        <w:spacing w:line="300" w:lineRule="auto"/>
        <w:ind w:firstLineChars="200" w:firstLine="482"/>
        <w:jc w:val="left"/>
        <w:rPr>
          <w:rFonts w:ascii="Times New Roman" w:eastAsia="宋体" w:hAnsi="Times New Roman" w:cs="宋体"/>
          <w:kern w:val="0"/>
          <w:sz w:val="24"/>
          <w:szCs w:val="24"/>
        </w:rPr>
      </w:pPr>
      <w:r>
        <w:rPr>
          <w:rFonts w:ascii="Times New Roman" w:eastAsia="宋体" w:hAnsi="Times New Roman" w:cs="宋体" w:hint="eastAsia"/>
          <w:b/>
          <w:bCs/>
          <w:kern w:val="0"/>
          <w:sz w:val="24"/>
          <w:szCs w:val="24"/>
        </w:rPr>
        <w:t>五</w:t>
      </w:r>
      <w:r w:rsidR="008317DB" w:rsidRPr="00176B43">
        <w:rPr>
          <w:rFonts w:ascii="Times New Roman" w:eastAsia="宋体" w:hAnsi="Times New Roman" w:cs="宋体"/>
          <w:b/>
          <w:bCs/>
          <w:kern w:val="0"/>
          <w:sz w:val="24"/>
          <w:szCs w:val="24"/>
        </w:rPr>
        <w:t>、</w:t>
      </w:r>
      <w:r w:rsidR="00601CDC" w:rsidRPr="00176B43">
        <w:rPr>
          <w:rFonts w:ascii="Times New Roman" w:eastAsia="宋体" w:hAnsi="Times New Roman" w:cs="宋体"/>
          <w:b/>
          <w:bCs/>
          <w:kern w:val="0"/>
          <w:sz w:val="24"/>
          <w:szCs w:val="24"/>
        </w:rPr>
        <w:t>网络公选课</w:t>
      </w:r>
      <w:r w:rsidR="008317DB" w:rsidRPr="00176B43">
        <w:rPr>
          <w:rFonts w:ascii="Times New Roman" w:eastAsia="宋体" w:hAnsi="Times New Roman" w:cs="宋体"/>
          <w:b/>
          <w:bCs/>
          <w:kern w:val="0"/>
          <w:sz w:val="24"/>
          <w:szCs w:val="24"/>
        </w:rPr>
        <w:t>考</w:t>
      </w:r>
      <w:r w:rsidR="00FF66DD" w:rsidRPr="00176B43">
        <w:rPr>
          <w:rFonts w:ascii="Times New Roman" w:eastAsia="宋体" w:hAnsi="Times New Roman" w:cs="宋体" w:hint="eastAsia"/>
          <w:b/>
          <w:bCs/>
          <w:kern w:val="0"/>
          <w:sz w:val="24"/>
          <w:szCs w:val="24"/>
        </w:rPr>
        <w:t>核</w:t>
      </w:r>
      <w:r w:rsidR="00ED1277" w:rsidRPr="00176B43">
        <w:rPr>
          <w:rFonts w:ascii="Times New Roman" w:eastAsia="宋体" w:hAnsi="Times New Roman" w:cs="宋体" w:hint="eastAsia"/>
          <w:b/>
          <w:bCs/>
          <w:kern w:val="0"/>
          <w:sz w:val="24"/>
          <w:szCs w:val="24"/>
        </w:rPr>
        <w:t>和</w:t>
      </w:r>
      <w:r w:rsidR="00ED1277" w:rsidRPr="00176B43">
        <w:rPr>
          <w:rFonts w:ascii="Times New Roman" w:eastAsia="宋体" w:hAnsi="Times New Roman" w:cs="宋体"/>
          <w:b/>
          <w:bCs/>
          <w:kern w:val="0"/>
          <w:sz w:val="24"/>
          <w:szCs w:val="24"/>
        </w:rPr>
        <w:t>成绩</w:t>
      </w:r>
    </w:p>
    <w:p w:rsidR="00F82A41" w:rsidRPr="00176B43" w:rsidRDefault="00F82A41"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kern w:val="0"/>
          <w:sz w:val="24"/>
          <w:szCs w:val="24"/>
        </w:rPr>
        <w:t>选课学生需</w:t>
      </w:r>
      <w:r w:rsidRPr="00176B43">
        <w:rPr>
          <w:rFonts w:ascii="Times New Roman" w:eastAsia="宋体" w:hAnsi="Times New Roman" w:cs="宋体" w:hint="eastAsia"/>
          <w:kern w:val="0"/>
          <w:sz w:val="24"/>
          <w:szCs w:val="24"/>
        </w:rPr>
        <w:t>在规定的时间段内，</w:t>
      </w:r>
      <w:r w:rsidRPr="00176B43">
        <w:rPr>
          <w:rFonts w:ascii="Times New Roman" w:eastAsia="宋体" w:hAnsi="Times New Roman" w:cs="宋体"/>
          <w:kern w:val="0"/>
          <w:sz w:val="24"/>
          <w:szCs w:val="24"/>
        </w:rPr>
        <w:t>按照网络课程的规定观看课程视频</w:t>
      </w:r>
      <w:r w:rsidRPr="00176B43">
        <w:rPr>
          <w:rFonts w:ascii="Times New Roman" w:eastAsia="宋体" w:hAnsi="Times New Roman" w:cs="宋体" w:hint="eastAsia"/>
          <w:kern w:val="0"/>
          <w:sz w:val="24"/>
          <w:szCs w:val="24"/>
        </w:rPr>
        <w:t>、</w:t>
      </w:r>
      <w:r w:rsidRPr="00176B43">
        <w:rPr>
          <w:rFonts w:ascii="Times New Roman" w:eastAsia="宋体" w:hAnsi="Times New Roman" w:cs="宋体"/>
          <w:kern w:val="0"/>
          <w:sz w:val="24"/>
          <w:szCs w:val="24"/>
        </w:rPr>
        <w:t>提交作业</w:t>
      </w:r>
      <w:r w:rsidRPr="00176B43">
        <w:rPr>
          <w:rFonts w:ascii="Times New Roman" w:eastAsia="宋体" w:hAnsi="Times New Roman" w:cs="宋体" w:hint="eastAsia"/>
          <w:kern w:val="0"/>
          <w:sz w:val="24"/>
          <w:szCs w:val="24"/>
        </w:rPr>
        <w:t>和</w:t>
      </w:r>
      <w:r w:rsidRPr="00176B43">
        <w:rPr>
          <w:rFonts w:ascii="Times New Roman" w:eastAsia="宋体" w:hAnsi="Times New Roman" w:cs="宋体"/>
          <w:kern w:val="0"/>
          <w:sz w:val="24"/>
          <w:szCs w:val="24"/>
        </w:rPr>
        <w:t>参加课程考试，考核合格者将获得相应学分。具体规定如下：</w:t>
      </w:r>
    </w:p>
    <w:p w:rsidR="00CD07C5" w:rsidRPr="00176B43" w:rsidRDefault="00ED1277"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006C2872" w:rsidRPr="00176B43">
        <w:rPr>
          <w:rFonts w:ascii="Times New Roman" w:eastAsia="宋体" w:hAnsi="Times New Roman" w:cs="宋体" w:hint="eastAsia"/>
          <w:kern w:val="0"/>
          <w:sz w:val="24"/>
          <w:szCs w:val="24"/>
        </w:rPr>
        <w:t>观看课程视频达</w:t>
      </w:r>
      <w:r w:rsidR="006C2872" w:rsidRPr="00176B43">
        <w:rPr>
          <w:rFonts w:ascii="Times New Roman" w:eastAsia="宋体" w:hAnsi="Times New Roman" w:cs="宋体" w:hint="eastAsia"/>
          <w:kern w:val="0"/>
          <w:sz w:val="24"/>
          <w:szCs w:val="24"/>
        </w:rPr>
        <w:t>100%</w:t>
      </w:r>
      <w:r w:rsidR="006C2872" w:rsidRPr="00176B43">
        <w:rPr>
          <w:rFonts w:ascii="Times New Roman" w:eastAsia="宋体" w:hAnsi="Times New Roman" w:cs="宋体" w:hint="eastAsia"/>
          <w:kern w:val="0"/>
          <w:sz w:val="24"/>
          <w:szCs w:val="24"/>
        </w:rPr>
        <w:t>方可进行考试，</w:t>
      </w:r>
      <w:r w:rsidR="00CD07C5" w:rsidRPr="00176B43">
        <w:rPr>
          <w:rFonts w:ascii="Times New Roman" w:eastAsia="宋体" w:hAnsi="Times New Roman" w:cs="宋体" w:hint="eastAsia"/>
          <w:kern w:val="0"/>
          <w:sz w:val="24"/>
          <w:szCs w:val="24"/>
        </w:rPr>
        <w:t>考试时间为</w:t>
      </w:r>
      <w:r w:rsidR="00CD07C5" w:rsidRPr="00176B43">
        <w:rPr>
          <w:rFonts w:ascii="Times New Roman" w:eastAsia="宋体" w:hAnsi="Times New Roman" w:cs="宋体" w:hint="eastAsia"/>
          <w:kern w:val="0"/>
          <w:sz w:val="24"/>
          <w:szCs w:val="24"/>
        </w:rPr>
        <w:t>1</w:t>
      </w:r>
      <w:r w:rsidR="00CD07C5" w:rsidRPr="00176B43">
        <w:rPr>
          <w:rFonts w:ascii="Times New Roman" w:eastAsia="宋体" w:hAnsi="Times New Roman" w:cs="宋体" w:hint="eastAsia"/>
          <w:kern w:val="0"/>
          <w:sz w:val="24"/>
          <w:szCs w:val="24"/>
        </w:rPr>
        <w:t>小时，从打开考试界面开始计时。</w:t>
      </w:r>
    </w:p>
    <w:p w:rsidR="008317DB"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8317DB" w:rsidRPr="00176B43">
        <w:rPr>
          <w:rFonts w:ascii="Times New Roman" w:eastAsia="宋体" w:hAnsi="Times New Roman" w:cs="宋体"/>
          <w:kern w:val="0"/>
          <w:sz w:val="24"/>
          <w:szCs w:val="24"/>
        </w:rPr>
        <w:t>考试</w:t>
      </w:r>
      <w:r w:rsidR="00601CDC" w:rsidRPr="00176B43">
        <w:rPr>
          <w:rFonts w:ascii="Times New Roman" w:eastAsia="宋体" w:hAnsi="Times New Roman" w:cs="宋体" w:hint="eastAsia"/>
          <w:kern w:val="0"/>
          <w:sz w:val="24"/>
          <w:szCs w:val="24"/>
        </w:rPr>
        <w:t>时间段：</w:t>
      </w:r>
      <w:r w:rsidR="008317DB" w:rsidRPr="00CF1D74">
        <w:rPr>
          <w:rFonts w:ascii="Times New Roman" w:eastAsia="宋体" w:hAnsi="Times New Roman" w:cs="宋体"/>
          <w:bCs/>
          <w:kern w:val="0"/>
          <w:sz w:val="24"/>
          <w:szCs w:val="24"/>
        </w:rPr>
        <w:t>201</w:t>
      </w:r>
      <w:r w:rsidR="00BF5F89" w:rsidRPr="00CF1D74">
        <w:rPr>
          <w:rFonts w:ascii="Times New Roman" w:eastAsia="宋体" w:hAnsi="Times New Roman" w:cs="宋体" w:hint="eastAsia"/>
          <w:bCs/>
          <w:kern w:val="0"/>
          <w:sz w:val="24"/>
          <w:szCs w:val="24"/>
        </w:rPr>
        <w:t>7</w:t>
      </w:r>
      <w:r w:rsidR="008317DB" w:rsidRPr="00CF1D74">
        <w:rPr>
          <w:rFonts w:ascii="Times New Roman" w:eastAsia="宋体" w:hAnsi="Times New Roman" w:cs="宋体"/>
          <w:bCs/>
          <w:kern w:val="0"/>
          <w:sz w:val="24"/>
          <w:szCs w:val="24"/>
        </w:rPr>
        <w:t>年</w:t>
      </w:r>
      <w:r w:rsidR="00BF5F89" w:rsidRPr="00CF1D74">
        <w:rPr>
          <w:rFonts w:ascii="Times New Roman" w:eastAsia="宋体" w:hAnsi="Times New Roman" w:cs="宋体" w:hint="eastAsia"/>
          <w:bCs/>
          <w:kern w:val="0"/>
          <w:sz w:val="24"/>
          <w:szCs w:val="24"/>
        </w:rPr>
        <w:t>11</w:t>
      </w:r>
      <w:r w:rsidR="008317DB" w:rsidRPr="00CF1D74">
        <w:rPr>
          <w:rFonts w:ascii="Times New Roman" w:eastAsia="宋体" w:hAnsi="Times New Roman" w:cs="宋体"/>
          <w:bCs/>
          <w:kern w:val="0"/>
          <w:sz w:val="24"/>
          <w:szCs w:val="24"/>
        </w:rPr>
        <w:t>月</w:t>
      </w:r>
      <w:r w:rsidR="00BF5F89" w:rsidRPr="00CF1D74">
        <w:rPr>
          <w:rFonts w:ascii="Times New Roman" w:eastAsia="宋体" w:hAnsi="Times New Roman" w:cs="宋体" w:hint="eastAsia"/>
          <w:bCs/>
          <w:kern w:val="0"/>
          <w:sz w:val="24"/>
          <w:szCs w:val="24"/>
        </w:rPr>
        <w:t>20</w:t>
      </w:r>
      <w:r w:rsidR="006C2872" w:rsidRPr="00CF1D74">
        <w:rPr>
          <w:rFonts w:ascii="Times New Roman" w:eastAsia="宋体" w:hAnsi="Times New Roman" w:cs="宋体"/>
          <w:bCs/>
          <w:kern w:val="0"/>
          <w:sz w:val="24"/>
          <w:szCs w:val="24"/>
        </w:rPr>
        <w:t>日</w:t>
      </w:r>
      <w:r w:rsidR="006C2872" w:rsidRPr="00CF1D74">
        <w:rPr>
          <w:rFonts w:ascii="Times New Roman" w:eastAsia="宋体" w:hAnsi="Times New Roman" w:cs="宋体" w:hint="eastAsia"/>
          <w:bCs/>
          <w:kern w:val="0"/>
          <w:sz w:val="24"/>
          <w:szCs w:val="24"/>
        </w:rPr>
        <w:t>至</w:t>
      </w:r>
      <w:r w:rsidR="006C2872" w:rsidRPr="00CF1D74">
        <w:rPr>
          <w:rFonts w:ascii="Times New Roman" w:eastAsia="宋体" w:hAnsi="Times New Roman" w:cs="宋体" w:hint="eastAsia"/>
          <w:bCs/>
          <w:kern w:val="0"/>
          <w:sz w:val="24"/>
          <w:szCs w:val="24"/>
        </w:rPr>
        <w:t>2</w:t>
      </w:r>
      <w:bookmarkStart w:id="0" w:name="_GoBack"/>
      <w:bookmarkEnd w:id="0"/>
      <w:r w:rsidR="006C2872" w:rsidRPr="00CF1D74">
        <w:rPr>
          <w:rFonts w:ascii="Times New Roman" w:eastAsia="宋体" w:hAnsi="Times New Roman" w:cs="宋体" w:hint="eastAsia"/>
          <w:bCs/>
          <w:kern w:val="0"/>
          <w:sz w:val="24"/>
          <w:szCs w:val="24"/>
        </w:rPr>
        <w:t>01</w:t>
      </w:r>
      <w:r w:rsidR="00BF5F89" w:rsidRPr="00CF1D74">
        <w:rPr>
          <w:rFonts w:ascii="Times New Roman" w:eastAsia="宋体" w:hAnsi="Times New Roman" w:cs="宋体" w:hint="eastAsia"/>
          <w:bCs/>
          <w:kern w:val="0"/>
          <w:sz w:val="24"/>
          <w:szCs w:val="24"/>
        </w:rPr>
        <w:t>7</w:t>
      </w:r>
      <w:r w:rsidR="006C2872" w:rsidRPr="00CF1D74">
        <w:rPr>
          <w:rFonts w:ascii="Times New Roman" w:eastAsia="宋体" w:hAnsi="Times New Roman" w:cs="宋体" w:hint="eastAsia"/>
          <w:bCs/>
          <w:kern w:val="0"/>
          <w:sz w:val="24"/>
          <w:szCs w:val="24"/>
        </w:rPr>
        <w:t>年</w:t>
      </w:r>
      <w:r w:rsidR="00A808BD" w:rsidRPr="00CF1D74">
        <w:rPr>
          <w:rFonts w:ascii="Times New Roman" w:eastAsia="宋体" w:hAnsi="Times New Roman" w:cs="宋体" w:hint="eastAsia"/>
          <w:bCs/>
          <w:kern w:val="0"/>
          <w:sz w:val="24"/>
          <w:szCs w:val="24"/>
        </w:rPr>
        <w:t>1</w:t>
      </w:r>
      <w:r w:rsidR="00BF5F89" w:rsidRPr="00CF1D74">
        <w:rPr>
          <w:rFonts w:ascii="Times New Roman" w:eastAsia="宋体" w:hAnsi="Times New Roman" w:cs="宋体" w:hint="eastAsia"/>
          <w:bCs/>
          <w:kern w:val="0"/>
          <w:sz w:val="24"/>
          <w:szCs w:val="24"/>
        </w:rPr>
        <w:t>1</w:t>
      </w:r>
      <w:r w:rsidR="006C2872" w:rsidRPr="00CF1D74">
        <w:rPr>
          <w:rFonts w:ascii="Times New Roman" w:eastAsia="宋体" w:hAnsi="Times New Roman" w:cs="宋体" w:hint="eastAsia"/>
          <w:bCs/>
          <w:kern w:val="0"/>
          <w:sz w:val="24"/>
          <w:szCs w:val="24"/>
        </w:rPr>
        <w:t>月</w:t>
      </w:r>
      <w:r w:rsidR="00BF5F89" w:rsidRPr="00CF1D74">
        <w:rPr>
          <w:rFonts w:ascii="Times New Roman" w:eastAsia="宋体" w:hAnsi="Times New Roman" w:cs="宋体" w:hint="eastAsia"/>
          <w:bCs/>
          <w:kern w:val="0"/>
          <w:sz w:val="24"/>
          <w:szCs w:val="24"/>
        </w:rPr>
        <w:t>26</w:t>
      </w:r>
      <w:r w:rsidR="006C2872" w:rsidRPr="00CF1D74">
        <w:rPr>
          <w:rFonts w:ascii="Times New Roman" w:eastAsia="宋体" w:hAnsi="Times New Roman" w:cs="宋体" w:hint="eastAsia"/>
          <w:bCs/>
          <w:kern w:val="0"/>
          <w:sz w:val="24"/>
          <w:szCs w:val="24"/>
        </w:rPr>
        <w:t>日</w:t>
      </w:r>
      <w:r w:rsidR="008317DB" w:rsidRPr="00CF1D74">
        <w:rPr>
          <w:rFonts w:ascii="Times New Roman" w:eastAsia="宋体" w:hAnsi="Times New Roman" w:cs="宋体"/>
          <w:kern w:val="0"/>
          <w:sz w:val="24"/>
          <w:szCs w:val="24"/>
        </w:rPr>
        <w:t>，</w:t>
      </w:r>
      <w:r w:rsidR="008317DB" w:rsidRPr="00176B43">
        <w:rPr>
          <w:rFonts w:ascii="Times New Roman" w:eastAsia="宋体" w:hAnsi="Times New Roman" w:cs="宋体"/>
          <w:kern w:val="0"/>
          <w:sz w:val="24"/>
          <w:szCs w:val="24"/>
        </w:rPr>
        <w:t>逾期系统关闭</w:t>
      </w:r>
      <w:r w:rsidR="006C2872" w:rsidRPr="00176B43">
        <w:rPr>
          <w:rFonts w:ascii="Times New Roman" w:eastAsia="宋体" w:hAnsi="Times New Roman" w:cs="宋体" w:hint="eastAsia"/>
          <w:kern w:val="0"/>
          <w:sz w:val="24"/>
          <w:szCs w:val="24"/>
        </w:rPr>
        <w:t>不可以参加考试</w:t>
      </w:r>
      <w:r w:rsidR="008317DB" w:rsidRPr="00176B43">
        <w:rPr>
          <w:rFonts w:ascii="Times New Roman" w:eastAsia="宋体" w:hAnsi="Times New Roman" w:cs="宋体"/>
          <w:kern w:val="0"/>
          <w:sz w:val="24"/>
          <w:szCs w:val="24"/>
        </w:rPr>
        <w:t>。考试不通过</w:t>
      </w:r>
      <w:r w:rsidR="006C2872" w:rsidRPr="00176B43">
        <w:rPr>
          <w:rFonts w:ascii="Times New Roman" w:eastAsia="宋体" w:hAnsi="Times New Roman" w:cs="宋体" w:hint="eastAsia"/>
          <w:kern w:val="0"/>
          <w:sz w:val="24"/>
          <w:szCs w:val="24"/>
        </w:rPr>
        <w:t>者不安排</w:t>
      </w:r>
      <w:r w:rsidR="008317DB" w:rsidRPr="00176B43">
        <w:rPr>
          <w:rFonts w:ascii="Times New Roman" w:eastAsia="宋体" w:hAnsi="Times New Roman" w:cs="宋体"/>
          <w:kern w:val="0"/>
          <w:sz w:val="24"/>
          <w:szCs w:val="24"/>
        </w:rPr>
        <w:t>补考。</w:t>
      </w:r>
    </w:p>
    <w:p w:rsidR="00601CDC"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601CDC" w:rsidRPr="00176B43">
        <w:rPr>
          <w:rFonts w:ascii="Times New Roman" w:eastAsia="宋体" w:hAnsi="Times New Roman" w:cs="宋体" w:hint="eastAsia"/>
          <w:kern w:val="0"/>
          <w:sz w:val="24"/>
          <w:szCs w:val="24"/>
        </w:rPr>
        <w:t>.</w:t>
      </w:r>
      <w:r w:rsidR="00601CDC" w:rsidRPr="00176B43">
        <w:rPr>
          <w:rFonts w:ascii="Times New Roman" w:eastAsia="宋体" w:hAnsi="Times New Roman" w:cs="宋体"/>
          <w:kern w:val="0"/>
          <w:sz w:val="24"/>
          <w:szCs w:val="24"/>
        </w:rPr>
        <w:t>课程成绩构成：在线观看视频占</w:t>
      </w:r>
      <w:r w:rsidR="00601CDC" w:rsidRPr="00176B43">
        <w:rPr>
          <w:rFonts w:ascii="Times New Roman" w:eastAsia="宋体" w:hAnsi="Times New Roman" w:cs="宋体"/>
          <w:kern w:val="0"/>
          <w:sz w:val="24"/>
          <w:szCs w:val="24"/>
        </w:rPr>
        <w:t>40%</w:t>
      </w:r>
      <w:r w:rsidR="00601CDC" w:rsidRPr="00176B43">
        <w:rPr>
          <w:rFonts w:ascii="Times New Roman" w:eastAsia="宋体" w:hAnsi="Times New Roman" w:cs="宋体"/>
          <w:kern w:val="0"/>
          <w:sz w:val="24"/>
          <w:szCs w:val="24"/>
        </w:rPr>
        <w:t>、在线作业</w:t>
      </w:r>
      <w:proofErr w:type="gramStart"/>
      <w:r w:rsidR="00601CDC" w:rsidRPr="00176B43">
        <w:rPr>
          <w:rFonts w:ascii="Times New Roman" w:eastAsia="宋体" w:hAnsi="Times New Roman" w:cs="宋体"/>
          <w:kern w:val="0"/>
          <w:sz w:val="24"/>
          <w:szCs w:val="24"/>
        </w:rPr>
        <w:t>答题占</w:t>
      </w:r>
      <w:proofErr w:type="gramEnd"/>
      <w:r w:rsidR="00601CDC" w:rsidRPr="00176B43">
        <w:rPr>
          <w:rFonts w:ascii="Times New Roman" w:eastAsia="宋体" w:hAnsi="Times New Roman" w:cs="宋体"/>
          <w:kern w:val="0"/>
          <w:sz w:val="24"/>
          <w:szCs w:val="24"/>
        </w:rPr>
        <w:t>20%</w:t>
      </w:r>
      <w:r w:rsidR="00601CDC" w:rsidRPr="00176B43">
        <w:rPr>
          <w:rFonts w:ascii="Times New Roman" w:eastAsia="宋体" w:hAnsi="Times New Roman" w:cs="宋体"/>
          <w:kern w:val="0"/>
          <w:sz w:val="24"/>
          <w:szCs w:val="24"/>
        </w:rPr>
        <w:t>、在线</w:t>
      </w:r>
      <w:proofErr w:type="gramStart"/>
      <w:r w:rsidR="00601CDC" w:rsidRPr="00176B43">
        <w:rPr>
          <w:rFonts w:ascii="Times New Roman" w:eastAsia="宋体" w:hAnsi="Times New Roman" w:cs="宋体"/>
          <w:kern w:val="0"/>
          <w:sz w:val="24"/>
          <w:szCs w:val="24"/>
        </w:rPr>
        <w:t>考试占</w:t>
      </w:r>
      <w:proofErr w:type="gramEnd"/>
      <w:r w:rsidR="00601CDC" w:rsidRPr="00176B43">
        <w:rPr>
          <w:rFonts w:ascii="Times New Roman" w:eastAsia="宋体" w:hAnsi="Times New Roman" w:cs="宋体"/>
          <w:kern w:val="0"/>
          <w:sz w:val="24"/>
          <w:szCs w:val="24"/>
        </w:rPr>
        <w:t>40%</w:t>
      </w:r>
      <w:r w:rsidR="00601CDC" w:rsidRPr="00176B43">
        <w:rPr>
          <w:rFonts w:ascii="Times New Roman" w:eastAsia="宋体" w:hAnsi="Times New Roman" w:cs="宋体"/>
          <w:kern w:val="0"/>
          <w:sz w:val="24"/>
          <w:szCs w:val="24"/>
        </w:rPr>
        <w:t>。</w:t>
      </w:r>
    </w:p>
    <w:p w:rsidR="00EF7B8C" w:rsidRPr="00176B43" w:rsidRDefault="00CD07C5" w:rsidP="00EF7B8C">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ED1277" w:rsidRPr="00176B43">
        <w:rPr>
          <w:rFonts w:ascii="Times New Roman" w:eastAsia="宋体" w:hAnsi="Times New Roman" w:cs="宋体" w:hint="eastAsia"/>
          <w:kern w:val="0"/>
          <w:sz w:val="24"/>
          <w:szCs w:val="24"/>
        </w:rPr>
        <w:t>.</w:t>
      </w:r>
      <w:r w:rsidR="006C2872" w:rsidRPr="00176B43">
        <w:rPr>
          <w:rFonts w:ascii="Times New Roman" w:eastAsia="宋体" w:hAnsi="Times New Roman" w:cs="宋体"/>
          <w:kern w:val="0"/>
          <w:sz w:val="24"/>
          <w:szCs w:val="24"/>
        </w:rPr>
        <w:t>考试</w:t>
      </w:r>
      <w:r w:rsidR="00EF7B8C">
        <w:rPr>
          <w:rFonts w:ascii="Times New Roman" w:eastAsia="宋体" w:hAnsi="Times New Roman" w:cs="宋体" w:hint="eastAsia"/>
          <w:kern w:val="0"/>
          <w:sz w:val="24"/>
          <w:szCs w:val="24"/>
        </w:rPr>
        <w:t>结束后，</w:t>
      </w:r>
      <w:r w:rsidR="00F71A93" w:rsidRPr="00176B43">
        <w:rPr>
          <w:rFonts w:ascii="Times New Roman" w:eastAsia="宋体" w:hAnsi="Times New Roman" w:cs="宋体" w:hint="eastAsia"/>
          <w:kern w:val="0"/>
          <w:sz w:val="24"/>
          <w:szCs w:val="24"/>
        </w:rPr>
        <w:t>教务处</w:t>
      </w:r>
      <w:r w:rsidR="006C2872" w:rsidRPr="00176B43">
        <w:rPr>
          <w:rFonts w:ascii="Times New Roman" w:eastAsia="宋体" w:hAnsi="Times New Roman" w:cs="宋体"/>
          <w:kern w:val="0"/>
          <w:sz w:val="24"/>
          <w:szCs w:val="24"/>
        </w:rPr>
        <w:t>会将成绩</w:t>
      </w:r>
      <w:r w:rsidR="00F71A93" w:rsidRPr="00176B43">
        <w:rPr>
          <w:rFonts w:ascii="Times New Roman" w:eastAsia="宋体" w:hAnsi="Times New Roman" w:cs="宋体" w:hint="eastAsia"/>
          <w:kern w:val="0"/>
          <w:sz w:val="24"/>
          <w:szCs w:val="24"/>
        </w:rPr>
        <w:t>导</w:t>
      </w:r>
      <w:r w:rsidR="006C2872" w:rsidRPr="00176B43">
        <w:rPr>
          <w:rFonts w:ascii="Times New Roman" w:eastAsia="宋体" w:hAnsi="Times New Roman" w:cs="宋体"/>
          <w:kern w:val="0"/>
          <w:sz w:val="24"/>
          <w:szCs w:val="24"/>
        </w:rPr>
        <w:t>入</w:t>
      </w:r>
      <w:r w:rsidR="006C2872" w:rsidRPr="00176B43">
        <w:rPr>
          <w:rFonts w:ascii="Times New Roman" w:eastAsia="宋体" w:hAnsi="Times New Roman" w:cs="宋体" w:hint="eastAsia"/>
          <w:kern w:val="0"/>
          <w:sz w:val="24"/>
          <w:szCs w:val="24"/>
        </w:rPr>
        <w:t>正方教务管理系统</w:t>
      </w:r>
      <w:r w:rsidR="008317DB" w:rsidRPr="00176B43">
        <w:rPr>
          <w:rFonts w:ascii="Times New Roman" w:eastAsia="宋体" w:hAnsi="Times New Roman" w:cs="宋体"/>
          <w:kern w:val="0"/>
          <w:sz w:val="24"/>
          <w:szCs w:val="24"/>
        </w:rPr>
        <w:t>，</w:t>
      </w:r>
      <w:r w:rsidR="00EF7B8C" w:rsidRPr="00176B43">
        <w:rPr>
          <w:rFonts w:ascii="Times New Roman" w:eastAsia="宋体" w:hAnsi="Times New Roman" w:cs="宋体"/>
          <w:kern w:val="0"/>
          <w:sz w:val="24"/>
          <w:szCs w:val="24"/>
        </w:rPr>
        <w:t>学生可登录</w:t>
      </w:r>
      <w:r w:rsidR="00EF7B8C" w:rsidRPr="00176B43">
        <w:rPr>
          <w:rFonts w:ascii="Times New Roman" w:eastAsia="宋体" w:hAnsi="Times New Roman" w:cs="宋体" w:hint="eastAsia"/>
          <w:kern w:val="0"/>
          <w:sz w:val="24"/>
          <w:szCs w:val="24"/>
        </w:rPr>
        <w:t>正方教务管理系统</w:t>
      </w:r>
      <w:r w:rsidR="00EF7B8C" w:rsidRPr="00176B43">
        <w:rPr>
          <w:rFonts w:ascii="Times New Roman" w:eastAsia="宋体" w:hAnsi="Times New Roman" w:cs="宋体"/>
          <w:kern w:val="0"/>
          <w:sz w:val="24"/>
          <w:szCs w:val="24"/>
        </w:rPr>
        <w:t>查询</w:t>
      </w:r>
      <w:r w:rsidR="00EF7B8C">
        <w:rPr>
          <w:rFonts w:ascii="Times New Roman" w:eastAsia="宋体" w:hAnsi="Times New Roman" w:cs="宋体" w:hint="eastAsia"/>
          <w:kern w:val="0"/>
          <w:sz w:val="24"/>
          <w:szCs w:val="24"/>
        </w:rPr>
        <w:t>成绩及所获得的</w:t>
      </w:r>
      <w:r w:rsidR="00EF7B8C" w:rsidRPr="00176B43">
        <w:rPr>
          <w:rFonts w:ascii="Times New Roman" w:eastAsia="宋体" w:hAnsi="Times New Roman" w:cs="宋体" w:hint="eastAsia"/>
          <w:kern w:val="0"/>
          <w:sz w:val="24"/>
          <w:szCs w:val="24"/>
        </w:rPr>
        <w:t>学分</w:t>
      </w:r>
      <w:r w:rsidR="00EF7B8C">
        <w:rPr>
          <w:rFonts w:ascii="Times New Roman" w:eastAsia="宋体" w:hAnsi="Times New Roman" w:cs="宋体" w:hint="eastAsia"/>
          <w:kern w:val="0"/>
          <w:sz w:val="24"/>
          <w:szCs w:val="24"/>
        </w:rPr>
        <w:t>（学分以</w:t>
      </w:r>
      <w:r w:rsidR="00EF7B8C" w:rsidRPr="00176B43">
        <w:rPr>
          <w:rFonts w:ascii="Times New Roman" w:eastAsia="宋体" w:hAnsi="Times New Roman" w:cs="宋体" w:hint="eastAsia"/>
          <w:kern w:val="0"/>
          <w:sz w:val="24"/>
          <w:szCs w:val="24"/>
        </w:rPr>
        <w:t>正方教务管理系统中的为准</w:t>
      </w:r>
      <w:r w:rsidR="00EF7B8C">
        <w:rPr>
          <w:rFonts w:ascii="Times New Roman" w:eastAsia="宋体" w:hAnsi="Times New Roman" w:cs="宋体" w:hint="eastAsia"/>
          <w:kern w:val="0"/>
          <w:sz w:val="24"/>
          <w:szCs w:val="24"/>
        </w:rPr>
        <w:t>）</w:t>
      </w:r>
      <w:r w:rsidR="00EF7B8C" w:rsidRPr="00176B43">
        <w:rPr>
          <w:rFonts w:ascii="Times New Roman" w:eastAsia="宋体" w:hAnsi="Times New Roman" w:cs="宋体" w:hint="eastAsia"/>
          <w:kern w:val="0"/>
          <w:sz w:val="24"/>
          <w:szCs w:val="24"/>
        </w:rPr>
        <w:t>。</w:t>
      </w:r>
    </w:p>
    <w:p w:rsidR="008317DB" w:rsidRPr="00176B43" w:rsidRDefault="008317DB" w:rsidP="00176B43">
      <w:pPr>
        <w:widowControl/>
        <w:spacing w:line="300" w:lineRule="auto"/>
        <w:ind w:firstLineChars="200" w:firstLine="480"/>
        <w:jc w:val="left"/>
        <w:rPr>
          <w:rFonts w:ascii="Times New Roman" w:eastAsia="宋体" w:hAnsi="Times New Roman" w:cs="宋体"/>
          <w:kern w:val="0"/>
          <w:sz w:val="24"/>
          <w:szCs w:val="24"/>
        </w:rPr>
      </w:pPr>
    </w:p>
    <w:p w:rsidR="00601EB5" w:rsidRPr="00176B43" w:rsidRDefault="00601EB5" w:rsidP="00601EB5">
      <w:pPr>
        <w:widowControl/>
        <w:spacing w:line="300" w:lineRule="auto"/>
        <w:ind w:firstLine="549"/>
        <w:jc w:val="center"/>
        <w:rPr>
          <w:rFonts w:ascii="Times New Roman" w:eastAsia="宋体" w:hAnsi="Times New Roman" w:cs="宋体"/>
          <w:kern w:val="0"/>
          <w:sz w:val="24"/>
          <w:szCs w:val="24"/>
        </w:rPr>
      </w:pPr>
    </w:p>
    <w:p w:rsidR="00601EB5" w:rsidRPr="00176B43" w:rsidRDefault="00601EB5" w:rsidP="00601EB5">
      <w:pPr>
        <w:widowControl/>
        <w:spacing w:line="300" w:lineRule="auto"/>
        <w:ind w:firstLine="549"/>
        <w:jc w:val="center"/>
        <w:rPr>
          <w:rFonts w:ascii="Times New Roman" w:eastAsia="宋体" w:hAnsi="Times New Roman" w:cs="宋体"/>
          <w:kern w:val="0"/>
          <w:sz w:val="24"/>
          <w:szCs w:val="24"/>
        </w:rPr>
      </w:pPr>
    </w:p>
    <w:p w:rsidR="00601EB5" w:rsidRPr="00176B43" w:rsidRDefault="00601EB5" w:rsidP="00601EB5">
      <w:pPr>
        <w:widowControl/>
        <w:spacing w:line="300" w:lineRule="auto"/>
        <w:ind w:firstLine="549"/>
        <w:jc w:val="center"/>
        <w:rPr>
          <w:rFonts w:ascii="Times New Roman" w:eastAsia="宋体" w:hAnsi="Times New Roman" w:cs="宋体"/>
          <w:kern w:val="0"/>
          <w:sz w:val="24"/>
          <w:szCs w:val="24"/>
        </w:rPr>
      </w:pPr>
    </w:p>
    <w:p w:rsidR="006C2872" w:rsidRPr="00176B43" w:rsidRDefault="006C2872" w:rsidP="00601EB5">
      <w:pPr>
        <w:widowControl/>
        <w:spacing w:line="300" w:lineRule="auto"/>
        <w:ind w:firstLine="549"/>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 xml:space="preserve">                        </w:t>
      </w:r>
      <w:r w:rsidRPr="00176B43">
        <w:rPr>
          <w:rFonts w:ascii="Times New Roman" w:eastAsia="宋体" w:hAnsi="Times New Roman" w:cs="宋体" w:hint="eastAsia"/>
          <w:kern w:val="0"/>
          <w:sz w:val="24"/>
          <w:szCs w:val="24"/>
        </w:rPr>
        <w:t>教务处</w:t>
      </w:r>
    </w:p>
    <w:p w:rsidR="00903605" w:rsidRPr="00176B43" w:rsidRDefault="006C2872" w:rsidP="00601EB5">
      <w:pPr>
        <w:widowControl/>
        <w:spacing w:line="300" w:lineRule="auto"/>
        <w:ind w:firstLine="549"/>
        <w:jc w:val="center"/>
        <w:rPr>
          <w:sz w:val="24"/>
          <w:szCs w:val="24"/>
        </w:rPr>
      </w:pPr>
      <w:r w:rsidRPr="00176B43">
        <w:rPr>
          <w:rFonts w:ascii="Times New Roman" w:eastAsia="宋体" w:hAnsi="Times New Roman" w:cs="宋体" w:hint="eastAsia"/>
          <w:kern w:val="0"/>
          <w:sz w:val="24"/>
          <w:szCs w:val="24"/>
        </w:rPr>
        <w:t xml:space="preserve">                         201</w:t>
      </w:r>
      <w:r w:rsidR="00601EB5" w:rsidRPr="00176B43">
        <w:rPr>
          <w:rFonts w:ascii="Times New Roman" w:eastAsia="宋体" w:hAnsi="Times New Roman" w:cs="宋体" w:hint="eastAsia"/>
          <w:kern w:val="0"/>
          <w:sz w:val="24"/>
          <w:szCs w:val="24"/>
        </w:rPr>
        <w:t>7</w:t>
      </w:r>
      <w:r w:rsidRPr="00176B43">
        <w:rPr>
          <w:rFonts w:ascii="Times New Roman" w:eastAsia="宋体" w:hAnsi="Times New Roman" w:cs="宋体" w:hint="eastAsia"/>
          <w:kern w:val="0"/>
          <w:sz w:val="24"/>
          <w:szCs w:val="24"/>
        </w:rPr>
        <w:t>.</w:t>
      </w:r>
      <w:r w:rsidR="00A808BD" w:rsidRPr="00176B43">
        <w:rPr>
          <w:rFonts w:ascii="Times New Roman" w:eastAsia="宋体" w:hAnsi="Times New Roman" w:cs="宋体" w:hint="eastAsia"/>
          <w:kern w:val="0"/>
          <w:sz w:val="24"/>
          <w:szCs w:val="24"/>
        </w:rPr>
        <w:t>6</w:t>
      </w:r>
      <w:r w:rsidRPr="00176B43">
        <w:rPr>
          <w:rFonts w:ascii="Times New Roman" w:eastAsia="宋体" w:hAnsi="Times New Roman" w:cs="宋体" w:hint="eastAsia"/>
          <w:kern w:val="0"/>
          <w:sz w:val="24"/>
          <w:szCs w:val="24"/>
        </w:rPr>
        <w:t>.</w:t>
      </w:r>
      <w:r w:rsidR="00601EB5" w:rsidRPr="00176B43">
        <w:rPr>
          <w:rFonts w:ascii="Times New Roman" w:eastAsia="宋体" w:hAnsi="Times New Roman" w:cs="宋体" w:hint="eastAsia"/>
          <w:kern w:val="0"/>
          <w:sz w:val="24"/>
          <w:szCs w:val="24"/>
        </w:rPr>
        <w:t>21</w:t>
      </w:r>
    </w:p>
    <w:p w:rsidR="00903605" w:rsidRDefault="00903605">
      <w:pPr>
        <w:widowControl/>
        <w:jc w:val="left"/>
      </w:pPr>
      <w:r>
        <w:br w:type="page"/>
      </w:r>
    </w:p>
    <w:p w:rsidR="00216BC4" w:rsidRPr="00903605" w:rsidRDefault="00903605" w:rsidP="00601EB5">
      <w:pPr>
        <w:widowControl/>
        <w:spacing w:line="288" w:lineRule="auto"/>
        <w:rPr>
          <w:sz w:val="32"/>
          <w:szCs w:val="32"/>
        </w:rPr>
      </w:pPr>
      <w:r w:rsidRPr="00903605">
        <w:rPr>
          <w:rFonts w:hint="eastAsia"/>
          <w:sz w:val="32"/>
          <w:szCs w:val="32"/>
        </w:rPr>
        <w:lastRenderedPageBreak/>
        <w:t>附件：</w:t>
      </w:r>
      <w:r>
        <w:rPr>
          <w:rFonts w:hint="eastAsia"/>
          <w:sz w:val="32"/>
          <w:szCs w:val="32"/>
        </w:rPr>
        <w:t xml:space="preserve">                  </w:t>
      </w:r>
      <w:r w:rsidRPr="00E03562">
        <w:rPr>
          <w:rFonts w:hint="eastAsia"/>
          <w:sz w:val="32"/>
          <w:szCs w:val="32"/>
        </w:rPr>
        <w:t>课程</w:t>
      </w:r>
      <w:r w:rsidRPr="00903605">
        <w:rPr>
          <w:rFonts w:hint="eastAsia"/>
          <w:sz w:val="32"/>
          <w:szCs w:val="32"/>
        </w:rPr>
        <w:t>简介</w:t>
      </w:r>
    </w:p>
    <w:p w:rsidR="00BF5F89" w:rsidRPr="00E03562"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口才艺术与社交礼仪</w:t>
      </w:r>
    </w:p>
    <w:p w:rsidR="00BF5F89" w:rsidRDefault="00BF5F89" w:rsidP="00601EB5">
      <w:pPr>
        <w:widowControl/>
        <w:spacing w:line="288" w:lineRule="auto"/>
        <w:rPr>
          <w:rFonts w:ascii="宋体" w:hAnsi="宋体"/>
          <w:b/>
          <w:szCs w:val="24"/>
        </w:rPr>
      </w:pPr>
      <w:r>
        <w:rPr>
          <w:rFonts w:ascii="宋体" w:hAnsi="宋体" w:hint="eastAsia"/>
          <w:b/>
          <w:szCs w:val="24"/>
        </w:rPr>
        <w:t>课程简介：</w:t>
      </w:r>
      <w:r w:rsidRPr="00737555">
        <w:rPr>
          <w:rFonts w:ascii="宋体" w:hAnsi="宋体" w:hint="eastAsia"/>
          <w:szCs w:val="24"/>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p w:rsidR="00BF5F89" w:rsidRDefault="00BF5F89" w:rsidP="00601EB5">
      <w:pPr>
        <w:widowControl/>
        <w:spacing w:line="288" w:lineRule="auto"/>
        <w:rPr>
          <w:rFonts w:ascii="宋体" w:hAnsi="宋体"/>
          <w:szCs w:val="24"/>
        </w:rPr>
      </w:pPr>
      <w:r>
        <w:rPr>
          <w:rFonts w:ascii="宋体" w:hAnsi="宋体" w:hint="eastAsia"/>
          <w:b/>
          <w:szCs w:val="24"/>
        </w:rPr>
        <w:t>教师简介：</w:t>
      </w:r>
      <w:r w:rsidRPr="0072510B">
        <w:rPr>
          <w:rFonts w:ascii="宋体" w:hAnsi="宋体" w:hint="eastAsia"/>
          <w:szCs w:val="24"/>
          <w:bdr w:val="single" w:sz="4" w:space="0" w:color="auto"/>
        </w:rPr>
        <w:t>艾跃进</w:t>
      </w:r>
      <w:bookmarkStart w:id="1" w:name="_34.法学人生"/>
      <w:bookmarkStart w:id="2" w:name="_33.文艺美学"/>
      <w:bookmarkEnd w:id="1"/>
      <w:bookmarkEnd w:id="2"/>
      <w:r>
        <w:rPr>
          <w:rFonts w:ascii="宋体" w:hAnsi="宋体" w:hint="eastAsia"/>
          <w:szCs w:val="24"/>
        </w:rPr>
        <w:t>，南开大学，教授。</w:t>
      </w:r>
    </w:p>
    <w:p w:rsidR="00601EB5" w:rsidRDefault="00601EB5" w:rsidP="00601EB5">
      <w:pPr>
        <w:widowControl/>
        <w:spacing w:line="288" w:lineRule="auto"/>
        <w:rPr>
          <w:rFonts w:ascii="宋体" w:hAnsi="宋体"/>
          <w:szCs w:val="24"/>
        </w:rPr>
      </w:pPr>
    </w:p>
    <w:p w:rsidR="00BF5F89" w:rsidRPr="00BF5F89"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形象管理</w:t>
      </w:r>
    </w:p>
    <w:p w:rsidR="00BF5F89" w:rsidRDefault="00BF5F89" w:rsidP="00601EB5">
      <w:pPr>
        <w:spacing w:line="288" w:lineRule="auto"/>
        <w:rPr>
          <w:color w:val="000000" w:themeColor="text1"/>
        </w:rPr>
      </w:pPr>
      <w:r>
        <w:rPr>
          <w:rFonts w:ascii="宋体" w:hAnsi="宋体" w:hint="eastAsia"/>
          <w:b/>
          <w:szCs w:val="24"/>
        </w:rPr>
        <w:t>课程简介：</w:t>
      </w:r>
      <w:r w:rsidRPr="00BF5F89">
        <w:rPr>
          <w:rFonts w:ascii="宋体" w:hAnsi="宋体" w:hint="eastAsia"/>
          <w:szCs w:val="24"/>
        </w:rPr>
        <w:t>本课程围绕大学生即将面临</w:t>
      </w:r>
      <w:proofErr w:type="gramStart"/>
      <w:r w:rsidRPr="00BF5F89">
        <w:rPr>
          <w:rFonts w:ascii="宋体" w:hAnsi="宋体" w:hint="eastAsia"/>
          <w:szCs w:val="24"/>
        </w:rPr>
        <w:t>的职场生活</w:t>
      </w:r>
      <w:proofErr w:type="gramEnd"/>
      <w:r w:rsidRPr="00BF5F89">
        <w:rPr>
          <w:rFonts w:ascii="宋体" w:hAnsi="宋体" w:hint="eastAsia"/>
          <w:szCs w:val="24"/>
        </w:rPr>
        <w:t>挑战，从理论和应用两个层面展开，详细介绍了男女服装搭配、中西餐礼仪、社交礼仪以及如何塑造优雅仪态等系列问题，旨在借由每一个细节的形象管理成就整体形象的大幅提升，让学习者从容自信面对社交难题，帮助大学生有效提升个人形象。</w:t>
      </w:r>
    </w:p>
    <w:p w:rsidR="00BF5F89" w:rsidRDefault="00BF5F89" w:rsidP="00601EB5">
      <w:pPr>
        <w:spacing w:line="288" w:lineRule="auto"/>
        <w:rPr>
          <w:color w:val="000000" w:themeColor="text1"/>
        </w:rPr>
      </w:pPr>
      <w:r w:rsidRPr="00BF5F89">
        <w:rPr>
          <w:rFonts w:ascii="宋体" w:hAnsi="宋体" w:hint="eastAsia"/>
          <w:b/>
          <w:szCs w:val="24"/>
        </w:rPr>
        <w:t>教师简介：</w:t>
      </w:r>
      <w:r>
        <w:rPr>
          <w:rFonts w:hint="eastAsia"/>
          <w:color w:val="000000" w:themeColor="text1"/>
        </w:rPr>
        <w:t>王红，南开大学，副教授。</w:t>
      </w:r>
    </w:p>
    <w:p w:rsidR="00BF5F89" w:rsidRDefault="00BF5F89" w:rsidP="00601EB5">
      <w:pPr>
        <w:spacing w:line="288" w:lineRule="auto"/>
        <w:rPr>
          <w:b/>
          <w:color w:val="000000" w:themeColor="text1"/>
        </w:rPr>
      </w:pPr>
    </w:p>
    <w:p w:rsidR="00BF5F89" w:rsidRPr="00BF5F89"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逻辑学导论</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亚里士多德说：“人是社会的动物”。作为社会动物，在社会生活中的人必须经常进行论证。证成、反驳和说服是认证的三大目标，而说服是认证的最终目标。自亚里士多德</w:t>
      </w:r>
      <w:proofErr w:type="gramStart"/>
      <w:r>
        <w:rPr>
          <w:rFonts w:hint="eastAsia"/>
          <w:color w:val="000000" w:themeColor="text1"/>
        </w:rPr>
        <w:t>提出词项逻辑</w:t>
      </w:r>
      <w:proofErr w:type="gramEnd"/>
      <w:r>
        <w:rPr>
          <w:rFonts w:hint="eastAsia"/>
          <w:color w:val="000000" w:themeColor="text1"/>
        </w:rPr>
        <w:t>以来，逻辑学家曾提出了众多逻辑类型。将这一历史脉络体现在逻辑学导论课程之中，把传统逻辑与现代逻辑、形式逻辑与非形式逻辑、演绎逻辑与归纳逻辑有机整合在一起，正是本门课程的基础宗旨。</w:t>
      </w:r>
    </w:p>
    <w:p w:rsidR="00BF5F89" w:rsidRDefault="00BF5F89" w:rsidP="00601EB5">
      <w:pPr>
        <w:spacing w:line="288" w:lineRule="auto"/>
        <w:rPr>
          <w:color w:val="000000" w:themeColor="text1"/>
        </w:rPr>
      </w:pPr>
      <w:r w:rsidRPr="00BF5F89">
        <w:rPr>
          <w:rFonts w:ascii="宋体" w:hAnsi="宋体" w:hint="eastAsia"/>
          <w:b/>
          <w:szCs w:val="24"/>
        </w:rPr>
        <w:t>教师简介：</w:t>
      </w:r>
      <w:r>
        <w:rPr>
          <w:rFonts w:hint="eastAsia"/>
          <w:color w:val="000000" w:themeColor="text1"/>
        </w:rPr>
        <w:t>熊明辉，中山大学，教授。</w:t>
      </w:r>
    </w:p>
    <w:p w:rsidR="00BF5F89" w:rsidRDefault="00BF5F89" w:rsidP="00601EB5">
      <w:pPr>
        <w:spacing w:line="288" w:lineRule="auto"/>
        <w:rPr>
          <w:color w:val="000000" w:themeColor="text1"/>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《老子》《论语》今读</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论语》和《老子》是中国儒家和道家思想的元典，是了解中国文化的初阶。本课力图用现代的观点加以诠释，所解读的经典篇章，都是关于如何做人的至理名言，对于我们如何提高自身修养意义重大，同时激起学生对中华文化的深厚兴趣。</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陈怡，东南大学，教授。</w:t>
      </w:r>
    </w:p>
    <w:p w:rsidR="00601EB5" w:rsidRPr="00E03562" w:rsidRDefault="00601EB5" w:rsidP="00601EB5">
      <w:pPr>
        <w:widowControl/>
        <w:spacing w:line="288" w:lineRule="auto"/>
        <w:rPr>
          <w:rFonts w:asciiTheme="minorEastAsia" w:hAnsiTheme="minorEastAsia"/>
          <w:sz w:val="24"/>
          <w:szCs w:val="24"/>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中国文化概论</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本课程系统而又简约地带领大家领略中国文化历史及其风采，从地理环境、经济基础、社会政治结构、发展历程、文化交流、语言文字、科学技术、教育、文学、艺术、史学、伦理道德、宗教、哲学以及传统文化的特点、基本精神、价值系统等方面来介绍中国文化。</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李山，北京师范大学，教授。</w:t>
      </w:r>
    </w:p>
    <w:p w:rsidR="00601EB5" w:rsidRPr="00E03562" w:rsidRDefault="00601EB5" w:rsidP="00601EB5">
      <w:pPr>
        <w:widowControl/>
        <w:spacing w:line="288" w:lineRule="auto"/>
        <w:rPr>
          <w:rFonts w:asciiTheme="minorEastAsia" w:hAnsiTheme="minorEastAsia"/>
          <w:sz w:val="24"/>
          <w:szCs w:val="24"/>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lastRenderedPageBreak/>
        <w:t>突发事件及自救互救</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费国忠，上海市医疗急救中心主任医师。</w:t>
      </w:r>
    </w:p>
    <w:p w:rsidR="00BF5F89" w:rsidRDefault="00BF5F89"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戏曲鉴赏</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戏曲是由中国式的台词、唱腔、身段表演、舞台装扮等基本视听表达方式构成的舞台戏剧交流艺术，其中蕴藏着丰富的民族精神文化内涵。本课程主要介绍了戏曲的历史形态、文学特点，并介绍了独具魅力的表演体系以及戏曲的发展与变革状况，通过对极具民族特色的戏曲知识的学习，可以增加学生的传统文化底蕴，提升他们的艺术涵养。</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吴乾</w:t>
      </w:r>
      <w:proofErr w:type="gramStart"/>
      <w:r>
        <w:rPr>
          <w:rFonts w:hint="eastAsia"/>
          <w:color w:val="000000" w:themeColor="text1"/>
        </w:rPr>
        <w:t>浩</w:t>
      </w:r>
      <w:proofErr w:type="gramEnd"/>
      <w:r>
        <w:rPr>
          <w:rFonts w:hint="eastAsia"/>
          <w:color w:val="000000" w:themeColor="text1"/>
        </w:rPr>
        <w:t>，中国艺术研究院，研究员</w:t>
      </w:r>
    </w:p>
    <w:p w:rsidR="00BF5F89" w:rsidRDefault="00BF5F89"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戏剧鉴赏</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戏剧，是通过演员的表演来反映社会生活各方</w:t>
      </w:r>
      <w:proofErr w:type="gramStart"/>
      <w:r>
        <w:rPr>
          <w:rFonts w:hint="eastAsia"/>
          <w:color w:val="000000" w:themeColor="text1"/>
        </w:rPr>
        <w:t>面冲突</w:t>
      </w:r>
      <w:proofErr w:type="gramEnd"/>
      <w:r>
        <w:rPr>
          <w:rFonts w:hint="eastAsia"/>
          <w:color w:val="000000" w:themeColor="text1"/>
        </w:rPr>
        <w:t>的艺术。没有冲突就没有戏剧，牢牢把握戏剧冲突，是鉴赏戏剧的关键。本课程通过介绍戏剧学概论、古希腊神话与剧本、中国戏剧的现状、舞台美术等方面情况，带你走近戏剧创造的过程，了解戏剧艺术的产生与发展，提高学生的艺术鉴赏力。</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张先，中央戏剧学院，教授。</w:t>
      </w:r>
    </w:p>
    <w:p w:rsidR="00BF5F89" w:rsidRDefault="00BF5F89" w:rsidP="00601EB5">
      <w:pPr>
        <w:spacing w:line="288" w:lineRule="auto"/>
        <w:rPr>
          <w:b/>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漫画艺术欣赏与创作</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杨树山，天津理工大学，教授。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创新中国</w:t>
      </w:r>
    </w:p>
    <w:p w:rsidR="00601EB5" w:rsidRDefault="00601EB5" w:rsidP="00601EB5">
      <w:pPr>
        <w:spacing w:line="288" w:lineRule="auto"/>
        <w:rPr>
          <w:color w:val="000000" w:themeColor="text1"/>
        </w:rPr>
      </w:pPr>
      <w:r w:rsidRPr="00601EB5">
        <w:rPr>
          <w:rFonts w:ascii="宋体" w:hAnsi="宋体" w:hint="eastAsia"/>
          <w:b/>
          <w:szCs w:val="24"/>
        </w:rPr>
        <w:t>课程简介：</w:t>
      </w:r>
      <w:r w:rsidRPr="00BF5F89">
        <w:rPr>
          <w:rFonts w:ascii="宋体" w:hAnsi="宋体" w:hint="eastAsia"/>
          <w:szCs w:val="24"/>
        </w:rPr>
        <w:t>本课程以多学科</w:t>
      </w:r>
      <w:r w:rsidRPr="00BF5F89">
        <w:rPr>
          <w:rFonts w:ascii="宋体" w:hAnsi="宋体"/>
          <w:szCs w:val="24"/>
        </w:rPr>
        <w:t xml:space="preserve"> </w:t>
      </w:r>
      <w:r w:rsidRPr="00BF5F89">
        <w:rPr>
          <w:rFonts w:ascii="宋体" w:hAnsi="宋体" w:hint="eastAsia"/>
          <w:szCs w:val="24"/>
        </w:rPr>
        <w:t>、多视角、多维度，和大学生们一起关注、感受“创新中国”的热潮，体现了文、理、工、经、艺等不同学科领域的高度复合。课程从最鲜活的时政新闻入手，</w:t>
      </w:r>
      <w:proofErr w:type="gramStart"/>
      <w:r w:rsidRPr="00BF5F89">
        <w:rPr>
          <w:rFonts w:ascii="宋体" w:hAnsi="宋体" w:hint="eastAsia"/>
          <w:szCs w:val="24"/>
        </w:rPr>
        <w:t>从习近</w:t>
      </w:r>
      <w:proofErr w:type="gramEnd"/>
      <w:r w:rsidRPr="00BF5F89">
        <w:rPr>
          <w:rFonts w:ascii="宋体" w:hAnsi="宋体" w:hint="eastAsia"/>
          <w:szCs w:val="24"/>
        </w:rPr>
        <w:t>平总书记、李克强总理对创新的重要论述出发，生动阐释了创新之于今日中国的深远意义，并在授课的过程中融入社会热点话题，从互联网、文化、智能科技、材料等方面介绍了中国最前沿的创新发展。</w:t>
      </w:r>
    </w:p>
    <w:p w:rsidR="00903605" w:rsidRDefault="00601EB5" w:rsidP="00601EB5">
      <w:pPr>
        <w:widowControl/>
        <w:spacing w:line="288" w:lineRule="auto"/>
        <w:rPr>
          <w:color w:val="000000" w:themeColor="text1"/>
        </w:rPr>
      </w:pPr>
      <w:r w:rsidRPr="00BF5F89">
        <w:rPr>
          <w:rFonts w:hint="eastAsia"/>
          <w:b/>
          <w:color w:val="000000" w:themeColor="text1"/>
        </w:rPr>
        <w:t>教师简介：</w:t>
      </w:r>
      <w:r>
        <w:rPr>
          <w:rFonts w:hint="eastAsia"/>
          <w:color w:val="000000" w:themeColor="text1"/>
        </w:rPr>
        <w:t>罗宏杰，上海大学党委书记，教授。等等。</w:t>
      </w:r>
    </w:p>
    <w:p w:rsidR="00601EB5" w:rsidRDefault="00601EB5" w:rsidP="00601EB5">
      <w:pPr>
        <w:widowControl/>
        <w:spacing w:line="288" w:lineRule="auto"/>
        <w:rPr>
          <w:rFonts w:asciiTheme="minorEastAsia" w:hAnsiTheme="minorEastAsia"/>
          <w:b/>
          <w:sz w:val="24"/>
          <w:szCs w:val="24"/>
        </w:rPr>
      </w:pPr>
    </w:p>
    <w:p w:rsidR="00FF43D2" w:rsidRDefault="00FF43D2" w:rsidP="00601EB5">
      <w:pPr>
        <w:widowControl/>
        <w:spacing w:line="288" w:lineRule="auto"/>
        <w:rPr>
          <w:rFonts w:asciiTheme="minorEastAsia" w:hAnsiTheme="minorEastAsia"/>
          <w:b/>
          <w:sz w:val="24"/>
          <w:szCs w:val="24"/>
        </w:rPr>
      </w:pPr>
    </w:p>
    <w:p w:rsidR="00FF43D2" w:rsidRPr="00E03562" w:rsidRDefault="00FF43D2" w:rsidP="00601EB5">
      <w:pPr>
        <w:widowControl/>
        <w:spacing w:line="288" w:lineRule="auto"/>
        <w:rPr>
          <w:rFonts w:asciiTheme="minorEastAsia" w:hAnsiTheme="minorEastAsia"/>
          <w:b/>
          <w:sz w:val="24"/>
          <w:szCs w:val="24"/>
        </w:rPr>
      </w:pPr>
    </w:p>
    <w:p w:rsidR="00601EB5" w:rsidRPr="00E03562" w:rsidRDefault="00601EB5"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lastRenderedPageBreak/>
        <w:t>大学生创新创业</w:t>
      </w:r>
    </w:p>
    <w:p w:rsidR="00601EB5" w:rsidRPr="00BF5F89" w:rsidRDefault="00601EB5"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szCs w:val="24"/>
        </w:rPr>
        <w:t>本课程是一门为普通高校非商科学</w:t>
      </w:r>
      <w:proofErr w:type="gramStart"/>
      <w:r w:rsidRPr="00BF5F89">
        <w:rPr>
          <w:rFonts w:ascii="宋体" w:hAnsi="宋体"/>
          <w:szCs w:val="24"/>
        </w:rPr>
        <w:t>生设计</w:t>
      </w:r>
      <w:proofErr w:type="gramEnd"/>
      <w:r w:rsidRPr="00BF5F89">
        <w:rPr>
          <w:rFonts w:ascii="宋体" w:hAnsi="宋体"/>
          <w:szCs w:val="24"/>
        </w:rPr>
        <w:t>的普及性的基础通识课。课程以创业活动为主线，把相关学术领域的知识体系和内容，结合中国在过去三十年蓬勃开展的创新创业活动的实际，讲授创新创业活动领域基础知识、基本技能与基本方法。让学生从创业的视角，了解市场经济条件</w:t>
      </w:r>
      <w:proofErr w:type="gramStart"/>
      <w:r w:rsidRPr="00BF5F89">
        <w:rPr>
          <w:rFonts w:ascii="宋体" w:hAnsi="宋体"/>
          <w:szCs w:val="24"/>
        </w:rPr>
        <w:t>下商业</w:t>
      </w:r>
      <w:proofErr w:type="gramEnd"/>
      <w:r w:rsidRPr="00BF5F89">
        <w:rPr>
          <w:rFonts w:ascii="宋体" w:hAnsi="宋体"/>
          <w:szCs w:val="24"/>
        </w:rPr>
        <w:t>社会运行的基本原理和基本规则。增强创业意识、训练创新能力、培养创业精神。无论学生是否在毕业后从事新创企业的实践，都能将课程中的创新精神和商业知识运用到工作与生活中。</w:t>
      </w:r>
    </w:p>
    <w:p w:rsidR="00601EB5" w:rsidRDefault="00601EB5" w:rsidP="00601EB5">
      <w:pPr>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朱恒源，清华大学，教授。</w:t>
      </w:r>
    </w:p>
    <w:p w:rsidR="00601EB5" w:rsidRPr="00E03562" w:rsidRDefault="00601EB5" w:rsidP="00601EB5">
      <w:pPr>
        <w:spacing w:line="288" w:lineRule="auto"/>
        <w:rPr>
          <w:rFonts w:asciiTheme="minorEastAsia" w:hAnsiTheme="minorEastAsia" w:cs="宋体"/>
          <w:sz w:val="24"/>
          <w:szCs w:val="24"/>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大学生创新基础</w:t>
      </w:r>
      <w:r w:rsidRPr="00601EB5">
        <w:rPr>
          <w:rFonts w:asciiTheme="minorEastAsia" w:hAnsiTheme="minorEastAsia"/>
          <w:b/>
          <w:sz w:val="24"/>
          <w:szCs w:val="24"/>
        </w:rPr>
        <w:t xml:space="preserve"> </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本课程立足于新世纪大学生的创新通识教育，采用“理论</w:t>
      </w:r>
      <w:r>
        <w:rPr>
          <w:color w:val="000000" w:themeColor="text1"/>
        </w:rPr>
        <w:t>+</w:t>
      </w:r>
      <w:r>
        <w:rPr>
          <w:rFonts w:hint="eastAsia"/>
          <w:color w:val="000000" w:themeColor="text1"/>
        </w:rPr>
        <w:t>方法</w:t>
      </w:r>
      <w:r>
        <w:rPr>
          <w:color w:val="000000" w:themeColor="text1"/>
        </w:rPr>
        <w:t>+</w:t>
      </w:r>
      <w:r>
        <w:rPr>
          <w:rFonts w:hint="eastAsia"/>
          <w:color w:val="000000" w:themeColor="text1"/>
        </w:rPr>
        <w:t>应用”三位一体的方式，引导学生了解创新本质，探究创新性思维原理，培养学生的创新思考方式。通过对几种常用创新思维工具的应用训练，促进学生对当今时代创新实践应用的深度感知，从而开阔创新视野，启发及促进大学生群体的创新实践。冯林教授还编著了混合式教学实践方案以及配套教材。</w:t>
      </w:r>
    </w:p>
    <w:p w:rsidR="00601EB5" w:rsidRDefault="00601EB5"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冯林，大连理工大学，教授；徐斌，首都经济贸易大学，教授。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创业管理实战</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本课程主要介绍了创业的评估和风险，商业的模式、计划和展示，以及创业管理的技巧和方法，对大学生创业有很好的借鉴和指导作用。</w:t>
      </w:r>
    </w:p>
    <w:p w:rsidR="00601EB5" w:rsidRDefault="00601EB5" w:rsidP="00601EB5">
      <w:pPr>
        <w:spacing w:line="288" w:lineRule="auto"/>
        <w:rPr>
          <w:color w:val="000000" w:themeColor="text1"/>
        </w:rPr>
      </w:pPr>
      <w:r w:rsidRPr="00BF5F89">
        <w:rPr>
          <w:rFonts w:hint="eastAsia"/>
          <w:b/>
          <w:color w:val="000000" w:themeColor="text1"/>
        </w:rPr>
        <w:t>教师简介：</w:t>
      </w:r>
      <w:proofErr w:type="gramStart"/>
      <w:r>
        <w:rPr>
          <w:rFonts w:hint="eastAsia"/>
          <w:color w:val="000000" w:themeColor="text1"/>
        </w:rPr>
        <w:t>李肖鸣</w:t>
      </w:r>
      <w:proofErr w:type="gramEnd"/>
      <w:r>
        <w:rPr>
          <w:rFonts w:hint="eastAsia"/>
          <w:color w:val="000000" w:themeColor="text1"/>
        </w:rPr>
        <w:t>，清华大学，创业导师。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创新思维训练</w:t>
      </w:r>
      <w:r w:rsidRPr="00601EB5">
        <w:rPr>
          <w:rFonts w:asciiTheme="minorEastAsia" w:hAnsiTheme="minorEastAsia"/>
          <w:b/>
          <w:sz w:val="24"/>
          <w:szCs w:val="24"/>
        </w:rPr>
        <w:t xml:space="preserve">  </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系统介绍了软性思考、平行思考、强制联想、批判性思考、包容性思维等创新思考方式和途径，对如何培养创新人格，创造创新情境提出了具体方法。采用师生对话模式，在游戏互动与案例展示中形象呈现了各</w:t>
      </w:r>
      <w:proofErr w:type="gramStart"/>
      <w:r>
        <w:rPr>
          <w:rFonts w:hint="eastAsia"/>
          <w:color w:val="000000" w:themeColor="text1"/>
        </w:rPr>
        <w:t>类创新</w:t>
      </w:r>
      <w:proofErr w:type="gramEnd"/>
      <w:r>
        <w:rPr>
          <w:rFonts w:hint="eastAsia"/>
          <w:color w:val="000000" w:themeColor="text1"/>
        </w:rPr>
        <w:t>思维训练方式，旨在培养学生的创新思维意识，提高创新思维能力。</w:t>
      </w:r>
    </w:p>
    <w:p w:rsidR="00601EB5" w:rsidRDefault="00601EB5"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王竹立，中山大学，副教授。</w:t>
      </w:r>
    </w:p>
    <w:p w:rsidR="00601EB5" w:rsidRDefault="00601EB5"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创新创业大赛赛前特训</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本课程主讲</w:t>
      </w:r>
      <w:proofErr w:type="gramStart"/>
      <w:r w:rsidR="00FF43D2">
        <w:rPr>
          <w:rFonts w:hint="eastAsia"/>
          <w:color w:val="000000" w:themeColor="text1"/>
        </w:rPr>
        <w:t>教</w:t>
      </w:r>
      <w:r>
        <w:rPr>
          <w:rFonts w:hint="eastAsia"/>
          <w:color w:val="000000" w:themeColor="text1"/>
        </w:rPr>
        <w:t>师元志</w:t>
      </w:r>
      <w:proofErr w:type="gramEnd"/>
      <w:r>
        <w:rPr>
          <w:rFonts w:hint="eastAsia"/>
          <w:color w:val="000000" w:themeColor="text1"/>
        </w:rPr>
        <w:t>中是有着多年经验的资深投资人，担任科技部中国创新创业大赛、中科院计算所等历届创新大赛终评评委。元老师以评委的视角，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rsidR="00903605" w:rsidRPr="00903605" w:rsidRDefault="00BF5F89" w:rsidP="00601EB5">
      <w:pPr>
        <w:spacing w:line="288" w:lineRule="auto"/>
      </w:pPr>
      <w:r w:rsidRPr="00BF5F89">
        <w:rPr>
          <w:rFonts w:hint="eastAsia"/>
          <w:b/>
          <w:color w:val="000000" w:themeColor="text1"/>
        </w:rPr>
        <w:t>教师简介：</w:t>
      </w:r>
      <w:proofErr w:type="gramStart"/>
      <w:r>
        <w:rPr>
          <w:rFonts w:hint="eastAsia"/>
          <w:color w:val="000000" w:themeColor="text1"/>
        </w:rPr>
        <w:t>元志中</w:t>
      </w:r>
      <w:proofErr w:type="gramEnd"/>
      <w:r>
        <w:rPr>
          <w:rFonts w:hint="eastAsia"/>
          <w:color w:val="000000" w:themeColor="text1"/>
        </w:rPr>
        <w:t>，中国创新创业大赛、中科所创新大赛等多届创业大赛评委。</w:t>
      </w:r>
    </w:p>
    <w:sectPr w:rsidR="00903605" w:rsidRPr="00903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C9" w:rsidRDefault="00923DC9" w:rsidP="008317DB">
      <w:r>
        <w:separator/>
      </w:r>
    </w:p>
  </w:endnote>
  <w:endnote w:type="continuationSeparator" w:id="0">
    <w:p w:rsidR="00923DC9" w:rsidRDefault="00923DC9" w:rsidP="008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C9" w:rsidRDefault="00923DC9" w:rsidP="008317DB">
      <w:r>
        <w:separator/>
      </w:r>
    </w:p>
  </w:footnote>
  <w:footnote w:type="continuationSeparator" w:id="0">
    <w:p w:rsidR="00923DC9" w:rsidRDefault="00923DC9" w:rsidP="0083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442"/>
    <w:multiLevelType w:val="hybridMultilevel"/>
    <w:tmpl w:val="209A270A"/>
    <w:lvl w:ilvl="0" w:tplc="81B20722">
      <w:start w:val="1"/>
      <w:numFmt w:val="decimal"/>
      <w:lvlText w:val="%1．"/>
      <w:lvlJc w:val="left"/>
      <w:pPr>
        <w:ind w:left="575" w:hanging="435"/>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8F"/>
    <w:rsid w:val="000004E7"/>
    <w:rsid w:val="00073744"/>
    <w:rsid w:val="00080170"/>
    <w:rsid w:val="00097EA4"/>
    <w:rsid w:val="000A3BC9"/>
    <w:rsid w:val="000C2664"/>
    <w:rsid w:val="000D6F50"/>
    <w:rsid w:val="000F4FAF"/>
    <w:rsid w:val="00116431"/>
    <w:rsid w:val="00126640"/>
    <w:rsid w:val="00127A3B"/>
    <w:rsid w:val="00176B43"/>
    <w:rsid w:val="001C3AB4"/>
    <w:rsid w:val="001D345C"/>
    <w:rsid w:val="001E40FD"/>
    <w:rsid w:val="00216BC4"/>
    <w:rsid w:val="00243CDF"/>
    <w:rsid w:val="00253604"/>
    <w:rsid w:val="00281AD1"/>
    <w:rsid w:val="002B6A19"/>
    <w:rsid w:val="002B79D8"/>
    <w:rsid w:val="003302F0"/>
    <w:rsid w:val="00371E9C"/>
    <w:rsid w:val="00393601"/>
    <w:rsid w:val="00404274"/>
    <w:rsid w:val="00420ADE"/>
    <w:rsid w:val="00431154"/>
    <w:rsid w:val="004D141B"/>
    <w:rsid w:val="004E24A9"/>
    <w:rsid w:val="004F4DCC"/>
    <w:rsid w:val="00573248"/>
    <w:rsid w:val="005945EC"/>
    <w:rsid w:val="00596B7C"/>
    <w:rsid w:val="005A0024"/>
    <w:rsid w:val="005B53ED"/>
    <w:rsid w:val="005B7BB0"/>
    <w:rsid w:val="005E6D31"/>
    <w:rsid w:val="00601CDC"/>
    <w:rsid w:val="00601EB5"/>
    <w:rsid w:val="0062694C"/>
    <w:rsid w:val="00652B34"/>
    <w:rsid w:val="00683FD4"/>
    <w:rsid w:val="00690594"/>
    <w:rsid w:val="006A5E53"/>
    <w:rsid w:val="006C2872"/>
    <w:rsid w:val="006C62B8"/>
    <w:rsid w:val="006F3B19"/>
    <w:rsid w:val="006F5024"/>
    <w:rsid w:val="00733C46"/>
    <w:rsid w:val="00735A17"/>
    <w:rsid w:val="00757456"/>
    <w:rsid w:val="007A5D99"/>
    <w:rsid w:val="007B7C3D"/>
    <w:rsid w:val="007D3FFE"/>
    <w:rsid w:val="0080663A"/>
    <w:rsid w:val="0082132B"/>
    <w:rsid w:val="008267A1"/>
    <w:rsid w:val="008317DB"/>
    <w:rsid w:val="008559A7"/>
    <w:rsid w:val="008A1359"/>
    <w:rsid w:val="00903605"/>
    <w:rsid w:val="009077AC"/>
    <w:rsid w:val="00923DC9"/>
    <w:rsid w:val="0093370D"/>
    <w:rsid w:val="00945C13"/>
    <w:rsid w:val="009611E6"/>
    <w:rsid w:val="00966528"/>
    <w:rsid w:val="00A16FA5"/>
    <w:rsid w:val="00A4608F"/>
    <w:rsid w:val="00A735B4"/>
    <w:rsid w:val="00A808BD"/>
    <w:rsid w:val="00A877EC"/>
    <w:rsid w:val="00A96C61"/>
    <w:rsid w:val="00AB418F"/>
    <w:rsid w:val="00AD3703"/>
    <w:rsid w:val="00AD510F"/>
    <w:rsid w:val="00AE15F4"/>
    <w:rsid w:val="00B1507D"/>
    <w:rsid w:val="00B46CC8"/>
    <w:rsid w:val="00B511FB"/>
    <w:rsid w:val="00B55FD9"/>
    <w:rsid w:val="00B744C8"/>
    <w:rsid w:val="00BA2F4E"/>
    <w:rsid w:val="00BB5B83"/>
    <w:rsid w:val="00BC4C10"/>
    <w:rsid w:val="00BF5F89"/>
    <w:rsid w:val="00C00DF0"/>
    <w:rsid w:val="00C011C1"/>
    <w:rsid w:val="00C03BA8"/>
    <w:rsid w:val="00C51DA2"/>
    <w:rsid w:val="00C600A5"/>
    <w:rsid w:val="00CD07C5"/>
    <w:rsid w:val="00CF1D74"/>
    <w:rsid w:val="00D259EA"/>
    <w:rsid w:val="00D50E40"/>
    <w:rsid w:val="00D60397"/>
    <w:rsid w:val="00E03562"/>
    <w:rsid w:val="00E33FF1"/>
    <w:rsid w:val="00E904E2"/>
    <w:rsid w:val="00ED1277"/>
    <w:rsid w:val="00EF12D8"/>
    <w:rsid w:val="00EF7B8C"/>
    <w:rsid w:val="00F507C7"/>
    <w:rsid w:val="00F62211"/>
    <w:rsid w:val="00F71A93"/>
    <w:rsid w:val="00F82A41"/>
    <w:rsid w:val="00F862A2"/>
    <w:rsid w:val="00FB33A3"/>
    <w:rsid w:val="00FB4CA3"/>
    <w:rsid w:val="00FD0A73"/>
    <w:rsid w:val="00FF1BEC"/>
    <w:rsid w:val="00FF1CC2"/>
    <w:rsid w:val="00FF43D2"/>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18">
      <w:bodyDiv w:val="1"/>
      <w:marLeft w:val="0"/>
      <w:marRight w:val="0"/>
      <w:marTop w:val="0"/>
      <w:marBottom w:val="0"/>
      <w:divBdr>
        <w:top w:val="none" w:sz="0" w:space="0" w:color="auto"/>
        <w:left w:val="none" w:sz="0" w:space="0" w:color="auto"/>
        <w:bottom w:val="none" w:sz="0" w:space="0" w:color="auto"/>
        <w:right w:val="none" w:sz="0" w:space="0" w:color="auto"/>
      </w:divBdr>
      <w:divsChild>
        <w:div w:id="1183086167">
          <w:marLeft w:val="0"/>
          <w:marRight w:val="0"/>
          <w:marTop w:val="0"/>
          <w:marBottom w:val="0"/>
          <w:divBdr>
            <w:top w:val="none" w:sz="0" w:space="0" w:color="auto"/>
            <w:left w:val="none" w:sz="0" w:space="0" w:color="auto"/>
            <w:bottom w:val="none" w:sz="0" w:space="0" w:color="auto"/>
            <w:right w:val="none" w:sz="0" w:space="0" w:color="auto"/>
          </w:divBdr>
          <w:divsChild>
            <w:div w:id="1383603357">
              <w:marLeft w:val="0"/>
              <w:marRight w:val="0"/>
              <w:marTop w:val="0"/>
              <w:marBottom w:val="0"/>
              <w:divBdr>
                <w:top w:val="none" w:sz="0" w:space="0" w:color="auto"/>
                <w:left w:val="none" w:sz="0" w:space="0" w:color="auto"/>
                <w:bottom w:val="none" w:sz="0" w:space="0" w:color="auto"/>
                <w:right w:val="none" w:sz="0" w:space="0" w:color="auto"/>
              </w:divBdr>
              <w:divsChild>
                <w:div w:id="330373778">
                  <w:marLeft w:val="450"/>
                  <w:marRight w:val="0"/>
                  <w:marTop w:val="0"/>
                  <w:marBottom w:val="0"/>
                  <w:divBdr>
                    <w:top w:val="none" w:sz="0" w:space="0" w:color="auto"/>
                    <w:left w:val="none" w:sz="0" w:space="0" w:color="auto"/>
                    <w:bottom w:val="none" w:sz="0" w:space="0" w:color="auto"/>
                    <w:right w:val="none" w:sz="0" w:space="0" w:color="auto"/>
                  </w:divBdr>
                  <w:divsChild>
                    <w:div w:id="252477379">
                      <w:marLeft w:val="0"/>
                      <w:marRight w:val="0"/>
                      <w:marTop w:val="450"/>
                      <w:marBottom w:val="0"/>
                      <w:divBdr>
                        <w:top w:val="none" w:sz="0" w:space="0" w:color="auto"/>
                        <w:left w:val="none" w:sz="0" w:space="0" w:color="auto"/>
                        <w:bottom w:val="none" w:sz="0" w:space="0" w:color="auto"/>
                        <w:right w:val="none" w:sz="0" w:space="0" w:color="auto"/>
                      </w:divBdr>
                      <w:divsChild>
                        <w:div w:id="1235163211">
                          <w:marLeft w:val="0"/>
                          <w:marRight w:val="0"/>
                          <w:marTop w:val="0"/>
                          <w:marBottom w:val="0"/>
                          <w:divBdr>
                            <w:top w:val="none" w:sz="0" w:space="0" w:color="auto"/>
                            <w:left w:val="none" w:sz="0" w:space="0" w:color="auto"/>
                            <w:bottom w:val="none" w:sz="0" w:space="0" w:color="auto"/>
                            <w:right w:val="none" w:sz="0" w:space="0" w:color="auto"/>
                          </w:divBdr>
                          <w:divsChild>
                            <w:div w:id="1578441004">
                              <w:marLeft w:val="0"/>
                              <w:marRight w:val="0"/>
                              <w:marTop w:val="0"/>
                              <w:marBottom w:val="0"/>
                              <w:divBdr>
                                <w:top w:val="none" w:sz="0" w:space="0" w:color="auto"/>
                                <w:left w:val="none" w:sz="0" w:space="0" w:color="auto"/>
                                <w:bottom w:val="none" w:sz="0" w:space="0" w:color="auto"/>
                                <w:right w:val="none" w:sz="0" w:space="0" w:color="auto"/>
                              </w:divBdr>
                              <w:divsChild>
                                <w:div w:id="932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hit.fanya.chaoxing.com/port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585</Words>
  <Characters>3341</Characters>
  <Application>Microsoft Office Word</Application>
  <DocSecurity>0</DocSecurity>
  <Lines>27</Lines>
  <Paragraphs>7</Paragraphs>
  <ScaleCrop>false</ScaleCrop>
  <Company>Microsoft</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周雪峰</dc:creator>
  <cp:lastModifiedBy>ZhouXF</cp:lastModifiedBy>
  <cp:revision>11</cp:revision>
  <cp:lastPrinted>2017-06-21T08:05:00Z</cp:lastPrinted>
  <dcterms:created xsi:type="dcterms:W3CDTF">2017-06-20T00:27:00Z</dcterms:created>
  <dcterms:modified xsi:type="dcterms:W3CDTF">2017-07-03T00:58:00Z</dcterms:modified>
</cp:coreProperties>
</file>