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87" w:rsidRPr="00542F5E" w:rsidRDefault="002A7787" w:rsidP="002A7787">
      <w:pPr>
        <w:widowControl/>
        <w:wordWrap w:val="0"/>
        <w:spacing w:line="360" w:lineRule="auto"/>
        <w:jc w:val="left"/>
        <w:rPr>
          <w:rFonts w:ascii="宋体" w:hAnsi="宋体" w:cs="宋体" w:hint="eastAsia"/>
          <w:color w:val="333333"/>
          <w:kern w:val="0"/>
          <w:sz w:val="24"/>
        </w:rPr>
      </w:pPr>
      <w:r w:rsidRPr="00542F5E">
        <w:rPr>
          <w:rFonts w:ascii="宋体" w:hAnsi="宋体" w:cs="宋体" w:hint="eastAsia"/>
          <w:color w:val="333333"/>
          <w:kern w:val="0"/>
          <w:sz w:val="24"/>
        </w:rPr>
        <w:t>附件1：</w:t>
      </w:r>
    </w:p>
    <w:p w:rsidR="002A7787" w:rsidRDefault="002A7787" w:rsidP="002A7787">
      <w:pPr>
        <w:spacing w:line="360" w:lineRule="auto"/>
        <w:jc w:val="center"/>
        <w:rPr>
          <w:rFonts w:hint="eastAsia"/>
          <w:b/>
          <w:sz w:val="36"/>
          <w:szCs w:val="36"/>
        </w:rPr>
      </w:pPr>
      <w:r w:rsidRPr="00193261">
        <w:rPr>
          <w:rFonts w:hint="eastAsia"/>
          <w:b/>
          <w:sz w:val="36"/>
          <w:szCs w:val="36"/>
        </w:rPr>
        <w:t>课程重修网上报名操作流程</w:t>
      </w:r>
    </w:p>
    <w:p w:rsidR="002A7787" w:rsidRPr="00757258" w:rsidRDefault="002A7787" w:rsidP="002A7787">
      <w:pPr>
        <w:ind w:firstLineChars="200" w:firstLine="482"/>
        <w:rPr>
          <w:rFonts w:hint="eastAsia"/>
          <w:b/>
          <w:sz w:val="36"/>
          <w:szCs w:val="36"/>
        </w:rPr>
      </w:pPr>
      <w:r w:rsidRPr="00757258">
        <w:rPr>
          <w:rFonts w:hint="eastAsia"/>
          <w:b/>
          <w:sz w:val="24"/>
          <w:highlight w:val="red"/>
        </w:rPr>
        <w:t>注意事项：登录选课系统前，请关闭所有浏览器，新开浏览器窗口进行登录；登录后，请检查页面右上角欢迎信息，确定是本人；选课结束后，请及时点击“退出”按钮退出系统，并关闭所有浏览器。</w:t>
      </w:r>
    </w:p>
    <w:p w:rsidR="002A7787" w:rsidRDefault="002A7787" w:rsidP="002A7787">
      <w:pPr>
        <w:ind w:firstLineChars="200" w:firstLine="482"/>
        <w:rPr>
          <w:rFonts w:hint="eastAsia"/>
          <w:sz w:val="24"/>
        </w:rPr>
      </w:pPr>
      <w:r w:rsidRPr="00D97714">
        <w:rPr>
          <w:rFonts w:hint="eastAsia"/>
          <w:b/>
          <w:sz w:val="24"/>
        </w:rPr>
        <w:t>第一步</w:t>
      </w:r>
      <w:r>
        <w:rPr>
          <w:rFonts w:hint="eastAsia"/>
          <w:sz w:val="24"/>
        </w:rPr>
        <w:t>、</w:t>
      </w:r>
      <w:r w:rsidRPr="002D6456">
        <w:rPr>
          <w:rFonts w:hint="eastAsia"/>
          <w:sz w:val="24"/>
        </w:rPr>
        <w:t>登陆</w:t>
      </w:r>
      <w:hyperlink r:id="rId4" w:history="1">
        <w:r w:rsidRPr="00182324">
          <w:rPr>
            <w:rStyle w:val="a3"/>
            <w:sz w:val="24"/>
          </w:rPr>
          <w:t>http://</w:t>
        </w:r>
        <w:r w:rsidRPr="00182324">
          <w:rPr>
            <w:rStyle w:val="a3"/>
            <w:rFonts w:hint="eastAsia"/>
            <w:sz w:val="24"/>
          </w:rPr>
          <w:t>zfxk</w:t>
        </w:r>
        <w:r w:rsidRPr="00182324">
          <w:rPr>
            <w:rStyle w:val="a3"/>
            <w:sz w:val="24"/>
          </w:rPr>
          <w:t>.hhit.edu.cn</w:t>
        </w:r>
      </w:hyperlink>
      <w:r>
        <w:rPr>
          <w:rFonts w:hint="eastAsia"/>
          <w:sz w:val="24"/>
        </w:rPr>
        <w:t xml:space="preserve"> </w:t>
      </w:r>
      <w:r w:rsidRPr="002D6456">
        <w:rPr>
          <w:rFonts w:hint="eastAsia"/>
          <w:sz w:val="24"/>
        </w:rPr>
        <w:t>进入教学管理系统</w:t>
      </w:r>
      <w:r>
        <w:rPr>
          <w:rFonts w:hint="eastAsia"/>
          <w:sz w:val="24"/>
        </w:rPr>
        <w:t>，输入用户名、密码（初始密码为身份证号码）和验证码，</w:t>
      </w:r>
      <w:r w:rsidRPr="004E26C1">
        <w:rPr>
          <w:sz w:val="24"/>
        </w:rPr>
        <w:t>以学生身份</w:t>
      </w:r>
      <w:r>
        <w:rPr>
          <w:rFonts w:hint="eastAsia"/>
          <w:sz w:val="24"/>
        </w:rPr>
        <w:t>登录。</w:t>
      </w:r>
    </w:p>
    <w:p w:rsidR="002A7787" w:rsidRDefault="002A7787" w:rsidP="002A7787">
      <w:pPr>
        <w:ind w:firstLineChars="200" w:firstLine="482"/>
        <w:rPr>
          <w:rFonts w:hint="eastAsia"/>
          <w:sz w:val="24"/>
        </w:rPr>
      </w:pPr>
      <w:r w:rsidRPr="00D97714">
        <w:rPr>
          <w:rFonts w:hint="eastAsia"/>
          <w:b/>
          <w:sz w:val="24"/>
        </w:rPr>
        <w:t>第二步</w:t>
      </w:r>
      <w:r>
        <w:rPr>
          <w:rFonts w:hint="eastAsia"/>
          <w:sz w:val="24"/>
        </w:rPr>
        <w:t>、</w:t>
      </w:r>
      <w:r w:rsidRPr="00136ECD">
        <w:rPr>
          <w:rFonts w:hint="eastAsia"/>
          <w:sz w:val="24"/>
        </w:rPr>
        <w:t>点击“网上选课”</w:t>
      </w:r>
      <w:r>
        <w:rPr>
          <w:rFonts w:hint="eastAsia"/>
          <w:sz w:val="24"/>
        </w:rPr>
        <w:t>---</w:t>
      </w:r>
      <w:r w:rsidRPr="00136ECD">
        <w:rPr>
          <w:rFonts w:hint="eastAsia"/>
          <w:sz w:val="24"/>
        </w:rPr>
        <w:t>“重修</w:t>
      </w:r>
      <w:r>
        <w:rPr>
          <w:rFonts w:hint="eastAsia"/>
          <w:sz w:val="24"/>
        </w:rPr>
        <w:t>报名</w:t>
      </w:r>
      <w:r w:rsidRPr="00136ECD">
        <w:rPr>
          <w:rFonts w:hint="eastAsia"/>
          <w:sz w:val="24"/>
        </w:rPr>
        <w:t>”进入重修选课系统。</w:t>
      </w:r>
    </w:p>
    <w:p w:rsidR="002A7787" w:rsidRDefault="002A7787" w:rsidP="002A7787">
      <w:pPr>
        <w:rPr>
          <w:rFonts w:hint="eastAsia"/>
          <w:sz w:val="24"/>
        </w:rPr>
      </w:pPr>
      <w:r>
        <w:rPr>
          <w:noProof/>
        </w:rPr>
        <w:drawing>
          <wp:inline distT="0" distB="0" distL="0" distR="0">
            <wp:extent cx="5486400" cy="13811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787" w:rsidRPr="00D97714" w:rsidRDefault="002A7787" w:rsidP="002A7787">
      <w:pPr>
        <w:ind w:firstLineChars="200" w:firstLine="482"/>
        <w:rPr>
          <w:rFonts w:hint="eastAsia"/>
          <w:b/>
          <w:sz w:val="24"/>
        </w:rPr>
      </w:pPr>
      <w:r w:rsidRPr="00D97714">
        <w:rPr>
          <w:rFonts w:hint="eastAsia"/>
          <w:b/>
          <w:sz w:val="24"/>
        </w:rPr>
        <w:t>第三步、</w:t>
      </w:r>
      <w:r>
        <w:rPr>
          <w:rFonts w:hint="eastAsia"/>
          <w:sz w:val="24"/>
        </w:rPr>
        <w:t>点击“查询课程”按钮，在其左边下拉列表中选择本学期可以跟班重修的课程名称，再点击“跟班重修选课”。单开重修班的课程，在点击“查询课程”按钮前先勾选“仅查单开班课程”，然后再按课程代码选择正确的课程后点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“单开班重修信息”。</w:t>
      </w:r>
    </w:p>
    <w:p w:rsidR="002A7787" w:rsidRDefault="002A7787" w:rsidP="002A7787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486400" cy="118110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787" w:rsidRDefault="002A7787" w:rsidP="002A7787">
      <w:pPr>
        <w:jc w:val="center"/>
        <w:rPr>
          <w:rFonts w:hint="eastAsia"/>
          <w:b/>
          <w:sz w:val="24"/>
        </w:rPr>
      </w:pPr>
      <w:r>
        <w:rPr>
          <w:noProof/>
        </w:rPr>
        <w:drawing>
          <wp:inline distT="0" distB="0" distL="0" distR="0">
            <wp:extent cx="5486400" cy="1133475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787" w:rsidRDefault="002A7787" w:rsidP="002A7787">
      <w:pPr>
        <w:ind w:firstLineChars="200" w:firstLine="482"/>
        <w:rPr>
          <w:rFonts w:hint="eastAsia"/>
          <w:sz w:val="24"/>
        </w:rPr>
      </w:pPr>
      <w:r w:rsidRPr="002628A9">
        <w:rPr>
          <w:rFonts w:hint="eastAsia"/>
          <w:b/>
          <w:sz w:val="24"/>
        </w:rPr>
        <w:t>第四步</w:t>
      </w:r>
      <w:r>
        <w:rPr>
          <w:rFonts w:hint="eastAsia"/>
          <w:sz w:val="24"/>
        </w:rPr>
        <w:t>、选择需要重修报名的课程，</w:t>
      </w:r>
      <w:r w:rsidRPr="00211A10">
        <w:rPr>
          <w:rFonts w:hint="eastAsia"/>
          <w:sz w:val="24"/>
        </w:rPr>
        <w:t>在开课班级中选择一个与已有上课时间不冲突或冲突较少</w:t>
      </w:r>
      <w:r>
        <w:rPr>
          <w:rFonts w:hint="eastAsia"/>
          <w:sz w:val="24"/>
        </w:rPr>
        <w:t>的教学班。</w:t>
      </w:r>
    </w:p>
    <w:p w:rsidR="002A7787" w:rsidRPr="00D97714" w:rsidRDefault="002A7787" w:rsidP="002A7787">
      <w:pPr>
        <w:rPr>
          <w:rFonts w:hint="eastAsia"/>
          <w:b/>
          <w:sz w:val="24"/>
        </w:rPr>
      </w:pPr>
      <w:r>
        <w:rPr>
          <w:rFonts w:hint="eastAsia"/>
          <w:b/>
          <w:noProof/>
          <w:sz w:val="24"/>
        </w:rPr>
        <w:drawing>
          <wp:inline distT="0" distB="0" distL="0" distR="0">
            <wp:extent cx="5534025" cy="120967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787" w:rsidRPr="002628A9" w:rsidRDefault="002A7787" w:rsidP="002A7787">
      <w:pPr>
        <w:ind w:firstLineChars="150" w:firstLine="360"/>
        <w:rPr>
          <w:rFonts w:hint="eastAsia"/>
          <w:color w:val="0000FF"/>
          <w:sz w:val="24"/>
        </w:rPr>
      </w:pPr>
      <w:r w:rsidRPr="002628A9">
        <w:rPr>
          <w:rFonts w:hint="eastAsia"/>
          <w:color w:val="0000FF"/>
          <w:sz w:val="24"/>
        </w:rPr>
        <w:t>（注意：《大学英语》为分级教学，网上报名时，</w:t>
      </w:r>
      <w:proofErr w:type="gramStart"/>
      <w:r w:rsidRPr="002628A9">
        <w:rPr>
          <w:rFonts w:hint="eastAsia"/>
          <w:color w:val="0000FF"/>
          <w:sz w:val="24"/>
        </w:rPr>
        <w:t>凡教学</w:t>
      </w:r>
      <w:proofErr w:type="gramEnd"/>
      <w:r w:rsidRPr="002628A9">
        <w:rPr>
          <w:rFonts w:hint="eastAsia"/>
          <w:color w:val="0000FF"/>
          <w:sz w:val="24"/>
        </w:rPr>
        <w:t>班名称中已标注“高”的，为“较高要求班”，其余均为“一般要求班”，学生在报名时应注意选择。）</w:t>
      </w:r>
    </w:p>
    <w:p w:rsidR="002A7787" w:rsidRPr="00211A10" w:rsidRDefault="002A7787" w:rsidP="002A7787">
      <w:pPr>
        <w:ind w:firstLineChars="200" w:firstLine="482"/>
        <w:rPr>
          <w:rFonts w:hint="eastAsia"/>
          <w:sz w:val="24"/>
        </w:rPr>
      </w:pPr>
      <w:r w:rsidRPr="00D97714">
        <w:rPr>
          <w:rFonts w:hint="eastAsia"/>
          <w:b/>
          <w:sz w:val="24"/>
        </w:rPr>
        <w:lastRenderedPageBreak/>
        <w:t>第五步</w:t>
      </w:r>
      <w:r w:rsidRPr="00211A10">
        <w:rPr>
          <w:rFonts w:hint="eastAsia"/>
          <w:sz w:val="24"/>
        </w:rPr>
        <w:t>、点击</w:t>
      </w:r>
      <w:r>
        <w:rPr>
          <w:rFonts w:hint="eastAsia"/>
          <w:noProof/>
          <w:sz w:val="24"/>
        </w:rPr>
        <w:drawing>
          <wp:inline distT="0" distB="0" distL="0" distR="0">
            <wp:extent cx="847725" cy="219075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A10">
        <w:rPr>
          <w:rFonts w:hint="eastAsia"/>
          <w:sz w:val="24"/>
        </w:rPr>
        <w:t>按钮，</w:t>
      </w:r>
      <w:r>
        <w:rPr>
          <w:rFonts w:hint="eastAsia"/>
          <w:sz w:val="24"/>
        </w:rPr>
        <w:t>出现“保存成功”，点击</w:t>
      </w:r>
      <w:r>
        <w:rPr>
          <w:rFonts w:hint="eastAsia"/>
          <w:noProof/>
          <w:sz w:val="24"/>
        </w:rPr>
        <w:drawing>
          <wp:inline distT="0" distB="0" distL="0" distR="0">
            <wp:extent cx="685800" cy="19050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A10">
        <w:rPr>
          <w:rFonts w:hint="eastAsia"/>
          <w:sz w:val="24"/>
        </w:rPr>
        <w:t>完成该门课程的重修报名操作。此时，“报名结果”中显示已选重修科目，若误选，按“</w:t>
      </w:r>
      <w:r>
        <w:rPr>
          <w:rFonts w:hint="eastAsia"/>
          <w:sz w:val="24"/>
        </w:rPr>
        <w:t>退选</w:t>
      </w:r>
      <w:r w:rsidRPr="00211A10">
        <w:rPr>
          <w:rFonts w:hint="eastAsia"/>
          <w:sz w:val="24"/>
        </w:rPr>
        <w:t>”按钮。</w:t>
      </w:r>
    </w:p>
    <w:p w:rsidR="002A7787" w:rsidRPr="00211A10" w:rsidRDefault="002A7787" w:rsidP="002A7787">
      <w:pPr>
        <w:ind w:firstLineChars="200" w:firstLine="482"/>
        <w:rPr>
          <w:rFonts w:hint="eastAsia"/>
          <w:sz w:val="24"/>
        </w:rPr>
      </w:pPr>
      <w:r w:rsidRPr="00D97714">
        <w:rPr>
          <w:rFonts w:hint="eastAsia"/>
          <w:b/>
          <w:sz w:val="24"/>
        </w:rPr>
        <w:t>第六步</w:t>
      </w:r>
      <w:r>
        <w:rPr>
          <w:rFonts w:hint="eastAsia"/>
          <w:sz w:val="24"/>
        </w:rPr>
        <w:t>、</w:t>
      </w:r>
      <w:r w:rsidRPr="00211A10">
        <w:rPr>
          <w:rFonts w:hint="eastAsia"/>
          <w:sz w:val="24"/>
        </w:rPr>
        <w:t>重修多门课程时，重复以上操作步骤。</w:t>
      </w:r>
    </w:p>
    <w:p w:rsidR="002A7787" w:rsidRDefault="002A7787" w:rsidP="002A7787">
      <w:pPr>
        <w:ind w:firstLineChars="200" w:firstLine="482"/>
        <w:rPr>
          <w:rFonts w:hint="eastAsia"/>
          <w:sz w:val="24"/>
        </w:rPr>
      </w:pPr>
      <w:r w:rsidRPr="00F90FC5">
        <w:rPr>
          <w:rFonts w:hint="eastAsia"/>
          <w:b/>
          <w:sz w:val="24"/>
        </w:rPr>
        <w:t>第七步、</w:t>
      </w:r>
      <w:r w:rsidRPr="00F90FC5">
        <w:rPr>
          <w:sz w:val="24"/>
        </w:rPr>
        <w:t>退出选课界面，查看个人</w:t>
      </w:r>
      <w:r>
        <w:rPr>
          <w:rFonts w:hint="eastAsia"/>
          <w:sz w:val="24"/>
        </w:rPr>
        <w:t>选课情况或课表</w:t>
      </w:r>
      <w:r w:rsidRPr="00F90FC5">
        <w:rPr>
          <w:sz w:val="24"/>
        </w:rPr>
        <w:t>（</w:t>
      </w:r>
      <w:r w:rsidRPr="00F90FC5">
        <w:rPr>
          <w:sz w:val="24"/>
        </w:rPr>
        <w:t>“</w:t>
      </w:r>
      <w:r w:rsidRPr="00F90FC5">
        <w:rPr>
          <w:sz w:val="24"/>
        </w:rPr>
        <w:t>信息查询</w:t>
      </w:r>
      <w:r w:rsidRPr="00F90FC5">
        <w:rPr>
          <w:sz w:val="24"/>
        </w:rPr>
        <w:t>”</w:t>
      </w:r>
      <w:r w:rsidRPr="00F90FC5">
        <w:rPr>
          <w:sz w:val="24"/>
        </w:rPr>
        <w:t>－</w:t>
      </w:r>
      <w:r w:rsidRPr="00F90FC5">
        <w:rPr>
          <w:sz w:val="24"/>
        </w:rPr>
        <w:t>&gt;“</w:t>
      </w:r>
      <w:r>
        <w:rPr>
          <w:sz w:val="24"/>
        </w:rPr>
        <w:t>学生</w:t>
      </w:r>
      <w:r>
        <w:rPr>
          <w:rFonts w:hint="eastAsia"/>
          <w:sz w:val="24"/>
        </w:rPr>
        <w:t>选课情况查询</w:t>
      </w:r>
      <w:r w:rsidRPr="00F90FC5">
        <w:rPr>
          <w:sz w:val="24"/>
        </w:rPr>
        <w:t>”</w:t>
      </w:r>
      <w:r>
        <w:rPr>
          <w:rFonts w:hint="eastAsia"/>
          <w:sz w:val="24"/>
        </w:rPr>
        <w:t>或“学生个人课表</w:t>
      </w:r>
      <w:r w:rsidRPr="00F90FC5">
        <w:rPr>
          <w:sz w:val="24"/>
        </w:rPr>
        <w:t>）核对自己的选课信息</w:t>
      </w:r>
      <w:r>
        <w:rPr>
          <w:rFonts w:hint="eastAsia"/>
          <w:sz w:val="24"/>
        </w:rPr>
        <w:t>。</w:t>
      </w:r>
      <w:r w:rsidRPr="00F90FC5">
        <w:rPr>
          <w:rFonts w:hint="eastAsia"/>
          <w:sz w:val="24"/>
        </w:rPr>
        <w:t xml:space="preserve"> </w:t>
      </w:r>
    </w:p>
    <w:p w:rsidR="00124EAA" w:rsidRPr="002A7787" w:rsidRDefault="00124EAA">
      <w:pPr>
        <w:rPr>
          <w:rFonts w:hint="eastAsia"/>
        </w:rPr>
      </w:pPr>
    </w:p>
    <w:sectPr w:rsidR="00124EAA" w:rsidRPr="002A7787" w:rsidSect="00124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7787"/>
    <w:rsid w:val="00124EAA"/>
    <w:rsid w:val="002A7787"/>
    <w:rsid w:val="00366699"/>
    <w:rsid w:val="0041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7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7787"/>
    <w:rPr>
      <w:color w:val="0000FF"/>
      <w:u w:val="single"/>
    </w:rPr>
  </w:style>
  <w:style w:type="paragraph" w:styleId="a4">
    <w:name w:val="Balloon Text"/>
    <w:basedOn w:val="a"/>
    <w:link w:val="Char"/>
    <w:rsid w:val="002A7787"/>
    <w:rPr>
      <w:sz w:val="18"/>
      <w:szCs w:val="18"/>
    </w:rPr>
  </w:style>
  <w:style w:type="character" w:customStyle="1" w:styleId="Char">
    <w:name w:val="批注框文本 Char"/>
    <w:basedOn w:val="a0"/>
    <w:link w:val="a4"/>
    <w:rsid w:val="002A77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zfxk.hhit.edu.cn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2016-08-28T00:50:00Z</dcterms:created>
  <dcterms:modified xsi:type="dcterms:W3CDTF">2016-08-28T00:51:00Z</dcterms:modified>
</cp:coreProperties>
</file>