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附件3：</w:t>
      </w:r>
    </w:p>
    <w:p>
      <w:pPr>
        <w:jc w:val="center"/>
        <w:rPr>
          <w:rFonts w:hint="eastAsia" w:eastAsia="楷体_GB2312"/>
          <w:b/>
          <w:bCs/>
          <w:sz w:val="32"/>
        </w:rPr>
      </w:pPr>
      <w:r>
        <w:rPr>
          <w:rFonts w:hint="eastAsia" w:eastAsia="楷体_GB2312"/>
          <w:b/>
          <w:bCs/>
          <w:sz w:val="32"/>
        </w:rPr>
        <w:t>淮海工学院2016—2017学年第1学期班级开课计划表</w:t>
      </w:r>
    </w:p>
    <w:p>
      <w:pPr>
        <w:ind w:firstLine="280" w:firstLineChars="100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>学院（公章）：                  年级：          专业：                              班级：</w:t>
      </w:r>
    </w:p>
    <w:tbl>
      <w:tblPr>
        <w:tblStyle w:val="3"/>
        <w:tblW w:w="14261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420"/>
        <w:gridCol w:w="2340"/>
        <w:gridCol w:w="1080"/>
        <w:gridCol w:w="885"/>
        <w:gridCol w:w="956"/>
        <w:gridCol w:w="808"/>
        <w:gridCol w:w="839"/>
        <w:gridCol w:w="1358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34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课程名称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课程类别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总学时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实验学时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实践学时</w:t>
            </w:r>
          </w:p>
        </w:tc>
        <w:tc>
          <w:tcPr>
            <w:tcW w:w="8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周学时</w:t>
            </w: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学分</w:t>
            </w:r>
          </w:p>
        </w:tc>
        <w:tc>
          <w:tcPr>
            <w:tcW w:w="13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起止周</w:t>
            </w:r>
          </w:p>
        </w:tc>
        <w:tc>
          <w:tcPr>
            <w:tcW w:w="1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1</w:t>
            </w:r>
          </w:p>
        </w:tc>
        <w:tc>
          <w:tcPr>
            <w:tcW w:w="342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675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2</w:t>
            </w:r>
          </w:p>
        </w:tc>
        <w:tc>
          <w:tcPr>
            <w:tcW w:w="342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675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3</w:t>
            </w:r>
          </w:p>
        </w:tc>
        <w:tc>
          <w:tcPr>
            <w:tcW w:w="342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675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4</w:t>
            </w:r>
          </w:p>
        </w:tc>
        <w:tc>
          <w:tcPr>
            <w:tcW w:w="342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675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5</w:t>
            </w:r>
          </w:p>
        </w:tc>
        <w:tc>
          <w:tcPr>
            <w:tcW w:w="342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675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6</w:t>
            </w:r>
          </w:p>
        </w:tc>
        <w:tc>
          <w:tcPr>
            <w:tcW w:w="342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675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7</w:t>
            </w:r>
          </w:p>
        </w:tc>
        <w:tc>
          <w:tcPr>
            <w:tcW w:w="342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675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8</w:t>
            </w:r>
          </w:p>
        </w:tc>
        <w:tc>
          <w:tcPr>
            <w:tcW w:w="342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675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9</w:t>
            </w:r>
          </w:p>
        </w:tc>
        <w:tc>
          <w:tcPr>
            <w:tcW w:w="342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675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合计</w:t>
            </w:r>
          </w:p>
        </w:tc>
        <w:tc>
          <w:tcPr>
            <w:tcW w:w="342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———————————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———————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———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——</w:t>
            </w:r>
          </w:p>
        </w:tc>
        <w:tc>
          <w:tcPr>
            <w:tcW w:w="956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——</w:t>
            </w:r>
          </w:p>
        </w:tc>
        <w:tc>
          <w:tcPr>
            <w:tcW w:w="808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839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1358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———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———</w:t>
            </w:r>
          </w:p>
        </w:tc>
      </w:tr>
    </w:tbl>
    <w:p>
      <w:pPr>
        <w:spacing w:line="240" w:lineRule="exact"/>
        <w:jc w:val="left"/>
        <w:rPr>
          <w:rFonts w:hint="eastAsia" w:eastAsia="楷体_GB2312"/>
        </w:rPr>
      </w:pPr>
      <w:r>
        <w:rPr>
          <w:rFonts w:hint="eastAsia" w:eastAsia="楷体_GB2312"/>
        </w:rPr>
        <w:t>注： 1、课程类别为公共基础课程、专业基础、专业课程、专业选修、实践环节等；</w:t>
      </w:r>
    </w:p>
    <w:p>
      <w:pPr>
        <w:spacing w:line="240" w:lineRule="exact"/>
        <w:ind w:firstLine="525" w:firstLineChars="250"/>
        <w:jc w:val="left"/>
        <w:rPr>
          <w:rFonts w:hint="eastAsia" w:eastAsia="楷体_GB2312"/>
        </w:rPr>
      </w:pPr>
      <w:r>
        <w:rPr>
          <w:rFonts w:hint="eastAsia" w:eastAsia="楷体_GB2312"/>
        </w:rPr>
        <w:t>2、起止周为该课程开课始末周次（如：第1—8周），集中实验（践）环节需要安排理论学时上课的请在备注中注明；</w:t>
      </w:r>
    </w:p>
    <w:p>
      <w:pPr>
        <w:spacing w:line="240" w:lineRule="exact"/>
        <w:ind w:firstLine="525" w:firstLineChars="250"/>
        <w:jc w:val="left"/>
        <w:rPr>
          <w:rFonts w:hint="eastAsia" w:eastAsia="楷体_GB2312"/>
        </w:rPr>
      </w:pPr>
      <w:r>
        <w:rPr>
          <w:rFonts w:hint="eastAsia" w:eastAsia="楷体_GB2312"/>
        </w:rPr>
        <w:t>3、请填入学期开课总周学时和总学分；</w:t>
      </w:r>
    </w:p>
    <w:p>
      <w:pPr>
        <w:spacing w:line="240" w:lineRule="exact"/>
        <w:ind w:firstLine="525" w:firstLineChars="250"/>
        <w:jc w:val="left"/>
        <w:rPr>
          <w:rFonts w:hint="eastAsia" w:eastAsia="楷体_GB2312"/>
        </w:rPr>
      </w:pPr>
      <w:r>
        <w:rPr>
          <w:rFonts w:hint="eastAsia" w:eastAsia="楷体_GB2312"/>
        </w:rPr>
        <w:t>4、本表一式三份，系、学院、教务科各存留一份。</w:t>
      </w:r>
    </w:p>
    <w:p>
      <w:pPr>
        <w:jc w:val="left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>制表：            系主任（签字）：              学院院长（签字）：                       年    月    日</w:t>
      </w: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C5BEC"/>
    <w:rsid w:val="2E8C5B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2016-03-21T08:00:00Z</dcterms:created>
  <dc:creator>Administrator</dc:creator>
  <cp:lastModifiedBy>Administrator</cp:lastModifiedBy>
  <dcterms:modified xsi:type="dcterms:W3CDTF">2016-03-21T08:01:32Z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